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5C8" w:rsidRPr="005277D5" w:rsidRDefault="002B55C8" w:rsidP="002B55C8">
      <w:pPr>
        <w:ind w:firstLine="851"/>
        <w:jc w:val="both"/>
        <w:rPr>
          <w:b/>
          <w:sz w:val="28"/>
          <w:szCs w:val="28"/>
        </w:rPr>
      </w:pPr>
      <w:r w:rsidRPr="005277D5">
        <w:rPr>
          <w:b/>
          <w:sz w:val="28"/>
          <w:szCs w:val="28"/>
        </w:rPr>
        <w:t>Статья 19. Полномочия Совета депутатов</w:t>
      </w:r>
    </w:p>
    <w:p w:rsidR="002B55C8" w:rsidRPr="00F129BC" w:rsidRDefault="002B55C8" w:rsidP="002B55C8">
      <w:pPr>
        <w:ind w:firstLine="851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1. К полномочиям Совета депутатов относятся:</w:t>
      </w:r>
    </w:p>
    <w:p w:rsidR="002B55C8" w:rsidRPr="00F129BC" w:rsidRDefault="002B55C8" w:rsidP="002B55C8">
      <w:pPr>
        <w:ind w:firstLine="851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1) принятие устава муниципального образования и внесение в него изменений и дополнений;</w:t>
      </w:r>
    </w:p>
    <w:p w:rsidR="002B55C8" w:rsidRPr="00F129BC" w:rsidRDefault="002B55C8" w:rsidP="002B55C8">
      <w:pPr>
        <w:ind w:firstLine="851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2) утверждение местного бюджета и отчета о его исполнении;</w:t>
      </w:r>
    </w:p>
    <w:p w:rsidR="002B55C8" w:rsidRPr="00F129BC" w:rsidRDefault="002B55C8" w:rsidP="002B55C8">
      <w:pPr>
        <w:ind w:firstLine="851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3) установление, изменение и отмена местных налогов и сборов в соответствии с законодательством Российской Федерации о налогах и сборах;</w:t>
      </w:r>
    </w:p>
    <w:p w:rsidR="002B55C8" w:rsidRPr="00F129BC" w:rsidRDefault="002B55C8" w:rsidP="002B55C8">
      <w:pPr>
        <w:ind w:firstLine="851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4) принятие планов и программ развития муниципального образования, утверждение отчетов об их исполнении;</w:t>
      </w:r>
    </w:p>
    <w:p w:rsidR="002B55C8" w:rsidRPr="00F129BC" w:rsidRDefault="002B55C8" w:rsidP="002B55C8">
      <w:pPr>
        <w:ind w:firstLine="851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5) определение порядка управления и распоряжения имуществом, находящимся в муниципальной собственности;</w:t>
      </w:r>
    </w:p>
    <w:p w:rsidR="002B55C8" w:rsidRPr="00F129BC" w:rsidRDefault="002B55C8" w:rsidP="002B55C8">
      <w:pPr>
        <w:ind w:firstLine="851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6) определение порядка принятия решений о создании, реорганизации и ликвидации муниципальных предприятий, а также об установлении тарифов на услуги муниципальных предприятий и учреждений, выполнение работ, за исключением случаев, предусмотренных федеральными законами;</w:t>
      </w:r>
    </w:p>
    <w:p w:rsidR="002B55C8" w:rsidRPr="00F129BC" w:rsidRDefault="002B55C8" w:rsidP="002B55C8">
      <w:pPr>
        <w:ind w:firstLine="851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7) определение порядка участия муниципального образования в организациях межмуниципального сотрудничества;</w:t>
      </w:r>
    </w:p>
    <w:p w:rsidR="002B55C8" w:rsidRPr="00F129BC" w:rsidRDefault="002B55C8" w:rsidP="002B55C8">
      <w:pPr>
        <w:ind w:firstLine="851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8) определение порядка материально-технического и организационного обеспечения деятельности органов местного самоуправления;</w:t>
      </w:r>
    </w:p>
    <w:p w:rsidR="002B55C8" w:rsidRPr="00F129BC" w:rsidRDefault="002B55C8" w:rsidP="002B55C8">
      <w:pPr>
        <w:ind w:firstLine="851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9)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значения;</w:t>
      </w:r>
    </w:p>
    <w:p w:rsidR="002B55C8" w:rsidRPr="00F129BC" w:rsidRDefault="002B55C8" w:rsidP="002B55C8">
      <w:pPr>
        <w:ind w:firstLine="851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10) принятие решения об удалении Главы муниципального образования в отставку.</w:t>
      </w:r>
    </w:p>
    <w:p w:rsidR="002B55C8" w:rsidRPr="00F129BC" w:rsidRDefault="002B55C8" w:rsidP="002B55C8">
      <w:pPr>
        <w:ind w:firstLine="851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F129BC">
        <w:rPr>
          <w:sz w:val="28"/>
          <w:szCs w:val="28"/>
        </w:rPr>
        <w:t>) принятие решения о проведении местного референдума, о назначении опроса граждан;</w:t>
      </w:r>
    </w:p>
    <w:p w:rsidR="002B55C8" w:rsidRPr="00F129BC" w:rsidRDefault="002B55C8" w:rsidP="002B55C8">
      <w:pPr>
        <w:ind w:firstLine="851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F129BC">
        <w:rPr>
          <w:sz w:val="28"/>
          <w:szCs w:val="28"/>
        </w:rPr>
        <w:t xml:space="preserve">) назначение голосования по вопросам изменения границ </w:t>
      </w:r>
      <w:proofErr w:type="spellStart"/>
      <w:r>
        <w:rPr>
          <w:sz w:val="28"/>
          <w:szCs w:val="28"/>
        </w:rPr>
        <w:t>Кайлинского</w:t>
      </w:r>
      <w:proofErr w:type="spellEnd"/>
      <w:r w:rsidRPr="00F129BC">
        <w:rPr>
          <w:sz w:val="28"/>
          <w:szCs w:val="28"/>
        </w:rPr>
        <w:t xml:space="preserve"> сельсовета, преобразования поселения;</w:t>
      </w:r>
    </w:p>
    <w:p w:rsidR="002B55C8" w:rsidRPr="00F129BC" w:rsidRDefault="002B55C8" w:rsidP="002B55C8">
      <w:pPr>
        <w:ind w:firstLine="851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F129BC">
        <w:rPr>
          <w:sz w:val="28"/>
          <w:szCs w:val="28"/>
        </w:rPr>
        <w:t>) утверждение структуры администрации по представлению главы поселения;</w:t>
      </w:r>
    </w:p>
    <w:p w:rsidR="002B55C8" w:rsidRPr="00F129BC" w:rsidRDefault="002B55C8" w:rsidP="002B55C8">
      <w:pPr>
        <w:ind w:firstLine="851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F129BC">
        <w:rPr>
          <w:sz w:val="28"/>
          <w:szCs w:val="28"/>
        </w:rPr>
        <w:t>) осуществление права законодательной инициативы в Законодательном Собрании Новосибирской области;</w:t>
      </w:r>
    </w:p>
    <w:p w:rsidR="002B55C8" w:rsidRPr="00F129BC" w:rsidRDefault="002B55C8" w:rsidP="002B55C8">
      <w:pPr>
        <w:ind w:firstLine="851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F129BC">
        <w:rPr>
          <w:sz w:val="28"/>
          <w:szCs w:val="28"/>
        </w:rPr>
        <w:t xml:space="preserve">) принятие решения о передаче органам местного самоуправления </w:t>
      </w:r>
      <w:proofErr w:type="spellStart"/>
      <w:r>
        <w:rPr>
          <w:sz w:val="28"/>
          <w:szCs w:val="28"/>
        </w:rPr>
        <w:t>Мошковского</w:t>
      </w:r>
      <w:proofErr w:type="spellEnd"/>
      <w:r w:rsidRPr="00F129BC">
        <w:rPr>
          <w:sz w:val="28"/>
          <w:szCs w:val="28"/>
        </w:rPr>
        <w:t xml:space="preserve"> района части полномочий органов местного самоуправления </w:t>
      </w:r>
      <w:proofErr w:type="spellStart"/>
      <w:r>
        <w:rPr>
          <w:sz w:val="28"/>
          <w:szCs w:val="28"/>
        </w:rPr>
        <w:t>Кайлинского</w:t>
      </w:r>
      <w:proofErr w:type="spellEnd"/>
      <w:r w:rsidRPr="00F129BC">
        <w:rPr>
          <w:sz w:val="28"/>
          <w:szCs w:val="28"/>
        </w:rPr>
        <w:t xml:space="preserve"> сельсовета за счет межбюджетных трансфертов, предоставляемых из местного бюджета </w:t>
      </w:r>
      <w:proofErr w:type="spellStart"/>
      <w:r>
        <w:rPr>
          <w:sz w:val="28"/>
          <w:szCs w:val="28"/>
        </w:rPr>
        <w:t>Кайлинского</w:t>
      </w:r>
      <w:proofErr w:type="spellEnd"/>
      <w:r w:rsidRPr="00F129BC">
        <w:rPr>
          <w:sz w:val="28"/>
          <w:szCs w:val="28"/>
        </w:rPr>
        <w:t xml:space="preserve"> сельсовета в бюджет </w:t>
      </w:r>
      <w:proofErr w:type="spellStart"/>
      <w:r>
        <w:rPr>
          <w:sz w:val="28"/>
          <w:szCs w:val="28"/>
        </w:rPr>
        <w:t>Мошковского</w:t>
      </w:r>
      <w:proofErr w:type="spellEnd"/>
      <w:r w:rsidRPr="00F129BC">
        <w:rPr>
          <w:sz w:val="28"/>
          <w:szCs w:val="28"/>
        </w:rPr>
        <w:t xml:space="preserve"> района;</w:t>
      </w:r>
    </w:p>
    <w:p w:rsidR="002B55C8" w:rsidRPr="005324BA" w:rsidRDefault="002B55C8" w:rsidP="002B55C8">
      <w:pPr>
        <w:ind w:firstLine="720"/>
        <w:jc w:val="both"/>
      </w:pPr>
      <w:r w:rsidRPr="00585434">
        <w:rPr>
          <w:sz w:val="28"/>
          <w:szCs w:val="28"/>
        </w:rPr>
        <w:t>16) утверждение программ комплексного развития систем коммунальной инфраструктуры поселения, программ комплексного развития транспортной инфраструктуры поселения, программ комплексного развития социальной инфраструктуры поселения, требования к которым устанавливаются Правительством</w:t>
      </w:r>
      <w:r w:rsidRPr="005324BA">
        <w:t xml:space="preserve"> </w:t>
      </w:r>
      <w:r w:rsidRPr="00585434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>;</w:t>
      </w:r>
    </w:p>
    <w:p w:rsidR="002B55C8" w:rsidRPr="00C56A0F" w:rsidRDefault="002B55C8" w:rsidP="002B55C8">
      <w:pPr>
        <w:ind w:firstLine="720"/>
        <w:jc w:val="both"/>
        <w:rPr>
          <w:sz w:val="28"/>
          <w:szCs w:val="28"/>
        </w:rPr>
      </w:pPr>
      <w:r w:rsidRPr="00C56A0F">
        <w:rPr>
          <w:sz w:val="28"/>
          <w:szCs w:val="28"/>
        </w:rPr>
        <w:t xml:space="preserve">17) утверждение инвестиционных программ организаций коммунального комплекса по строительству, реконструкции и (или) </w:t>
      </w:r>
      <w:r w:rsidRPr="00C56A0F">
        <w:rPr>
          <w:sz w:val="28"/>
          <w:szCs w:val="28"/>
        </w:rPr>
        <w:lastRenderedPageBreak/>
        <w:t>модернизации объектов, используемых для утилизации, обезвреживания и захоронения твердых бытовых отходов;</w:t>
      </w:r>
    </w:p>
    <w:p w:rsidR="002B55C8" w:rsidRPr="00585434" w:rsidRDefault="002B55C8" w:rsidP="002B55C8">
      <w:pPr>
        <w:ind w:firstLine="720"/>
        <w:jc w:val="both"/>
        <w:rPr>
          <w:sz w:val="28"/>
          <w:szCs w:val="28"/>
        </w:rPr>
      </w:pPr>
      <w:r w:rsidRPr="00C56A0F">
        <w:rPr>
          <w:sz w:val="28"/>
          <w:szCs w:val="28"/>
        </w:rPr>
        <w:t>18) установление надбавок к ценам (тарифам)</w:t>
      </w:r>
      <w:r w:rsidRPr="00585434">
        <w:rPr>
          <w:sz w:val="28"/>
          <w:szCs w:val="28"/>
        </w:rPr>
        <w:t xml:space="preserve"> для потребителей товаров и услуг организаций коммунального комплекса;</w:t>
      </w:r>
    </w:p>
    <w:p w:rsidR="002B55C8" w:rsidRPr="00585434" w:rsidRDefault="002B55C8" w:rsidP="002B55C8">
      <w:pPr>
        <w:ind w:firstLine="720"/>
        <w:jc w:val="both"/>
        <w:rPr>
          <w:sz w:val="28"/>
          <w:szCs w:val="28"/>
        </w:rPr>
      </w:pPr>
      <w:r w:rsidRPr="00585434">
        <w:rPr>
          <w:sz w:val="28"/>
          <w:szCs w:val="28"/>
        </w:rPr>
        <w:t>19) правовое регулирование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поселении;</w:t>
      </w:r>
    </w:p>
    <w:p w:rsidR="002B55C8" w:rsidRPr="00F129BC" w:rsidRDefault="002B55C8" w:rsidP="002B55C8">
      <w:pPr>
        <w:ind w:firstLine="851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2</w:t>
      </w:r>
      <w:r>
        <w:rPr>
          <w:sz w:val="28"/>
          <w:szCs w:val="28"/>
        </w:rPr>
        <w:t>0</w:t>
      </w:r>
      <w:r w:rsidRPr="00F129BC">
        <w:rPr>
          <w:sz w:val="28"/>
          <w:szCs w:val="28"/>
        </w:rPr>
        <w:t>) заслушивание ежегодных отчетов главы поселения о результатах деятельности, деятельности местной администрации и иных подведомственных главе поселения органов местного самоуправления, в том числе о решении вопросов, поставленных Советом депутатов;</w:t>
      </w:r>
    </w:p>
    <w:p w:rsidR="002B55C8" w:rsidRPr="00F129BC" w:rsidRDefault="002B55C8" w:rsidP="002B55C8">
      <w:pPr>
        <w:ind w:firstLine="851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F129BC">
        <w:rPr>
          <w:sz w:val="28"/>
          <w:szCs w:val="28"/>
        </w:rPr>
        <w:t>) утверждение правил благоустройства территории поселения, устанавливающих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</w:t>
      </w:r>
    </w:p>
    <w:p w:rsidR="002B55C8" w:rsidRPr="0018093D" w:rsidRDefault="002B55C8" w:rsidP="002B55C8">
      <w:pPr>
        <w:ind w:firstLine="720"/>
        <w:jc w:val="both"/>
        <w:rPr>
          <w:sz w:val="28"/>
          <w:szCs w:val="28"/>
        </w:rPr>
      </w:pPr>
      <w:r>
        <w:rPr>
          <w:sz w:val="28"/>
        </w:rPr>
        <w:t xml:space="preserve">22) </w:t>
      </w:r>
      <w:r w:rsidRPr="0018093D">
        <w:rPr>
          <w:sz w:val="28"/>
          <w:szCs w:val="28"/>
        </w:rPr>
        <w:t>установление порядка проведения к</w:t>
      </w:r>
      <w:bookmarkStart w:id="0" w:name="_GoBack"/>
      <w:bookmarkEnd w:id="0"/>
      <w:r w:rsidRPr="0018093D">
        <w:rPr>
          <w:sz w:val="28"/>
          <w:szCs w:val="28"/>
        </w:rPr>
        <w:t xml:space="preserve">онкурса по </w:t>
      </w:r>
      <w:r>
        <w:rPr>
          <w:sz w:val="28"/>
          <w:szCs w:val="28"/>
        </w:rPr>
        <w:t>отбору кандидатур на должность Г</w:t>
      </w:r>
      <w:r w:rsidRPr="0018093D">
        <w:rPr>
          <w:sz w:val="28"/>
          <w:szCs w:val="28"/>
        </w:rPr>
        <w:t xml:space="preserve">лавы муниципального образования; </w:t>
      </w:r>
    </w:p>
    <w:p w:rsidR="002B55C8" w:rsidRPr="0018093D" w:rsidRDefault="002B55C8" w:rsidP="002B55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23</w:t>
      </w:r>
      <w:r w:rsidRPr="0018093D">
        <w:rPr>
          <w:sz w:val="28"/>
          <w:szCs w:val="28"/>
        </w:rPr>
        <w:t xml:space="preserve">) установление общего числа членов конкурсной комиссии по </w:t>
      </w:r>
      <w:r>
        <w:rPr>
          <w:sz w:val="28"/>
          <w:szCs w:val="28"/>
        </w:rPr>
        <w:t>отбору кандидатур на должность Г</w:t>
      </w:r>
      <w:r w:rsidRPr="0018093D">
        <w:rPr>
          <w:sz w:val="28"/>
          <w:szCs w:val="28"/>
        </w:rPr>
        <w:t>лавы муниципального образования и назначение половины членов конкурсной комиссии;</w:t>
      </w:r>
    </w:p>
    <w:p w:rsidR="002B55C8" w:rsidRDefault="002B55C8" w:rsidP="002B55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24)</w:t>
      </w:r>
      <w:r w:rsidRPr="0018093D">
        <w:rPr>
          <w:sz w:val="28"/>
          <w:szCs w:val="28"/>
        </w:rPr>
        <w:t xml:space="preserve"> избрание Главы поселения из числа кандидатов, представленных конкурсной ко</w:t>
      </w:r>
      <w:r>
        <w:rPr>
          <w:sz w:val="28"/>
          <w:szCs w:val="28"/>
        </w:rPr>
        <w:t>миссией по результатам конкурса;</w:t>
      </w:r>
    </w:p>
    <w:p w:rsidR="002B55C8" w:rsidRDefault="002B55C8" w:rsidP="002B55C8">
      <w:pPr>
        <w:ind w:firstLine="851"/>
        <w:jc w:val="both"/>
        <w:rPr>
          <w:sz w:val="28"/>
          <w:szCs w:val="28"/>
        </w:rPr>
      </w:pPr>
      <w:r w:rsidRPr="00CA3242">
        <w:rPr>
          <w:sz w:val="28"/>
          <w:szCs w:val="28"/>
        </w:rPr>
        <w:t>25) осуществление иных полномочий, отнесенных к ведению Совета депутатов федеральными законами, законами Новосибирской области и настоящим Уставом</w:t>
      </w:r>
      <w:r>
        <w:rPr>
          <w:sz w:val="28"/>
          <w:szCs w:val="28"/>
        </w:rPr>
        <w:t>.</w:t>
      </w:r>
    </w:p>
    <w:p w:rsidR="006C32EB" w:rsidRPr="002B55C8" w:rsidRDefault="006C32EB" w:rsidP="002B55C8"/>
    <w:sectPr w:rsidR="006C32EB" w:rsidRPr="002B5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67C"/>
    <w:rsid w:val="0028067C"/>
    <w:rsid w:val="002B55C8"/>
    <w:rsid w:val="00587FD7"/>
    <w:rsid w:val="006C32EB"/>
    <w:rsid w:val="0070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BCA178-0FB6-473A-86BA-C5CF526F0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00E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604</Words>
  <Characters>3446</Characters>
  <Application>Microsoft Office Word</Application>
  <DocSecurity>0</DocSecurity>
  <Lines>28</Lines>
  <Paragraphs>8</Paragraphs>
  <ScaleCrop>false</ScaleCrop>
  <Company/>
  <LinksUpToDate>false</LinksUpToDate>
  <CharactersWithSpaces>4042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2016-12-26T09:02:00Z</dcterms:created>
  <dcterms:modified xsi:type="dcterms:W3CDTF">2016-12-26T09:17:00Z</dcterms:modified>
</cp:coreProperties>
</file>