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CE" w:rsidRPr="00575A31" w:rsidRDefault="008A16CE" w:rsidP="008A16CE">
      <w:pPr>
        <w:jc w:val="center"/>
        <w:rPr>
          <w:b/>
          <w:sz w:val="28"/>
          <w:szCs w:val="28"/>
        </w:rPr>
      </w:pPr>
      <w:r w:rsidRPr="00575A31">
        <w:rPr>
          <w:b/>
          <w:sz w:val="28"/>
          <w:szCs w:val="28"/>
        </w:rPr>
        <w:t>С</w:t>
      </w:r>
      <w:r w:rsidR="00575A31" w:rsidRPr="00575A31">
        <w:rPr>
          <w:b/>
          <w:sz w:val="28"/>
          <w:szCs w:val="28"/>
        </w:rPr>
        <w:t xml:space="preserve">ОВЕТ ДЕПУТАТОВ </w:t>
      </w:r>
      <w:r w:rsidR="008E6B1C">
        <w:rPr>
          <w:b/>
          <w:sz w:val="28"/>
          <w:szCs w:val="28"/>
        </w:rPr>
        <w:t>КАЙЛИНСКОГО</w:t>
      </w:r>
      <w:r w:rsidRPr="00575A31">
        <w:rPr>
          <w:b/>
          <w:sz w:val="28"/>
          <w:szCs w:val="28"/>
        </w:rPr>
        <w:t xml:space="preserve"> СЕЛЬСОВЕТА</w:t>
      </w:r>
    </w:p>
    <w:p w:rsidR="008A16CE" w:rsidRPr="00575A31" w:rsidRDefault="008A16CE" w:rsidP="008A16CE">
      <w:pPr>
        <w:jc w:val="center"/>
        <w:rPr>
          <w:sz w:val="28"/>
          <w:szCs w:val="28"/>
        </w:rPr>
      </w:pPr>
      <w:r w:rsidRPr="00575A31">
        <w:rPr>
          <w:b/>
          <w:sz w:val="28"/>
          <w:szCs w:val="28"/>
        </w:rPr>
        <w:t>МОШКОВСКОГО РАЙОНА НОВОСИБИРСКОЙ ОБЛАСТИ</w:t>
      </w:r>
    </w:p>
    <w:p w:rsidR="008A16CE" w:rsidRDefault="00575A31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B01FA3">
        <w:rPr>
          <w:sz w:val="28"/>
          <w:szCs w:val="28"/>
        </w:rPr>
        <w:t>того созыва</w:t>
      </w:r>
    </w:p>
    <w:p w:rsidR="00575A31" w:rsidRPr="00B01FA3" w:rsidRDefault="00575A31" w:rsidP="008A16CE">
      <w:pPr>
        <w:jc w:val="center"/>
      </w:pPr>
    </w:p>
    <w:p w:rsidR="008A16CE" w:rsidRPr="00B01FA3" w:rsidRDefault="008A16CE" w:rsidP="008A16CE">
      <w:pPr>
        <w:jc w:val="center"/>
        <w:rPr>
          <w:b/>
          <w:sz w:val="28"/>
          <w:szCs w:val="28"/>
        </w:rPr>
      </w:pPr>
      <w:r w:rsidRPr="00B01FA3">
        <w:rPr>
          <w:b/>
          <w:sz w:val="28"/>
          <w:szCs w:val="28"/>
        </w:rPr>
        <w:t>Р Е Ш Е Н И Е</w:t>
      </w:r>
    </w:p>
    <w:p w:rsidR="008A16CE" w:rsidRPr="00B01FA3" w:rsidRDefault="00053B4C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тридцатой</w:t>
      </w:r>
      <w:r w:rsidR="00575A31">
        <w:rPr>
          <w:sz w:val="28"/>
          <w:szCs w:val="28"/>
        </w:rPr>
        <w:t xml:space="preserve"> сессии </w:t>
      </w:r>
    </w:p>
    <w:p w:rsidR="008A16CE" w:rsidRPr="00B01FA3" w:rsidRDefault="004B18E1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с.Кайлы</w:t>
      </w:r>
    </w:p>
    <w:p w:rsidR="008A16CE" w:rsidRPr="00B01FA3" w:rsidRDefault="008A16CE" w:rsidP="008A16CE">
      <w:pPr>
        <w:tabs>
          <w:tab w:val="left" w:pos="7905"/>
        </w:tabs>
        <w:rPr>
          <w:sz w:val="28"/>
          <w:szCs w:val="28"/>
        </w:rPr>
      </w:pPr>
      <w:r w:rsidRPr="00B01FA3">
        <w:rPr>
          <w:sz w:val="28"/>
          <w:szCs w:val="28"/>
        </w:rPr>
        <w:t xml:space="preserve">от </w:t>
      </w:r>
      <w:r w:rsidR="00053B4C">
        <w:rPr>
          <w:sz w:val="28"/>
          <w:szCs w:val="28"/>
        </w:rPr>
        <w:t>23</w:t>
      </w:r>
      <w:r w:rsidRPr="00B01FA3">
        <w:rPr>
          <w:sz w:val="28"/>
          <w:szCs w:val="28"/>
        </w:rPr>
        <w:t xml:space="preserve"> </w:t>
      </w:r>
      <w:r w:rsidR="00053B4C">
        <w:rPr>
          <w:sz w:val="28"/>
          <w:szCs w:val="28"/>
        </w:rPr>
        <w:t>мая</w:t>
      </w:r>
      <w:r w:rsidRPr="00B01FA3">
        <w:rPr>
          <w:sz w:val="28"/>
          <w:szCs w:val="28"/>
        </w:rPr>
        <w:t xml:space="preserve"> 201</w:t>
      </w:r>
      <w:r w:rsidR="00053B4C">
        <w:rPr>
          <w:sz w:val="28"/>
          <w:szCs w:val="28"/>
        </w:rPr>
        <w:t>9 г.</w:t>
      </w:r>
      <w:r w:rsidR="00053B4C">
        <w:rPr>
          <w:sz w:val="28"/>
          <w:szCs w:val="28"/>
        </w:rPr>
        <w:tab/>
        <w:t>№ 196</w:t>
      </w:r>
    </w:p>
    <w:p w:rsidR="008A16CE" w:rsidRPr="00B01FA3" w:rsidRDefault="008A16CE" w:rsidP="008A16CE">
      <w:pPr>
        <w:rPr>
          <w:sz w:val="28"/>
          <w:szCs w:val="28"/>
        </w:rPr>
      </w:pPr>
    </w:p>
    <w:p w:rsidR="008A16CE" w:rsidRDefault="00575A31" w:rsidP="008A16C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</w:t>
      </w:r>
      <w:r w:rsidR="008A16CE" w:rsidRPr="00CC591C">
        <w:rPr>
          <w:sz w:val="28"/>
          <w:szCs w:val="28"/>
        </w:rPr>
        <w:t xml:space="preserve"> о бюджетном процессе </w:t>
      </w:r>
    </w:p>
    <w:p w:rsidR="008A16CE" w:rsidRDefault="008A16CE" w:rsidP="008A16CE">
      <w:pPr>
        <w:jc w:val="center"/>
        <w:rPr>
          <w:sz w:val="28"/>
          <w:szCs w:val="28"/>
        </w:rPr>
      </w:pPr>
      <w:r w:rsidRPr="00CC591C">
        <w:rPr>
          <w:sz w:val="28"/>
          <w:szCs w:val="28"/>
        </w:rPr>
        <w:t xml:space="preserve">в </w:t>
      </w:r>
      <w:proofErr w:type="spellStart"/>
      <w:r w:rsidR="004B18E1">
        <w:rPr>
          <w:sz w:val="28"/>
          <w:szCs w:val="28"/>
        </w:rPr>
        <w:t>Кайлинском</w:t>
      </w:r>
      <w:proofErr w:type="spellEnd"/>
      <w:r>
        <w:rPr>
          <w:sz w:val="28"/>
          <w:szCs w:val="28"/>
        </w:rPr>
        <w:t xml:space="preserve"> сельсовете</w:t>
      </w:r>
      <w:r w:rsidR="00575A31">
        <w:rPr>
          <w:sz w:val="28"/>
          <w:szCs w:val="28"/>
        </w:rPr>
        <w:t xml:space="preserve"> </w:t>
      </w:r>
      <w:proofErr w:type="spellStart"/>
      <w:r w:rsidRPr="00CC591C">
        <w:rPr>
          <w:sz w:val="28"/>
          <w:szCs w:val="28"/>
        </w:rPr>
        <w:t>Мошковского</w:t>
      </w:r>
      <w:proofErr w:type="spellEnd"/>
      <w:r w:rsidRPr="00CC591C">
        <w:rPr>
          <w:sz w:val="28"/>
          <w:szCs w:val="28"/>
        </w:rPr>
        <w:t xml:space="preserve"> района Новосибирской области</w:t>
      </w:r>
    </w:p>
    <w:p w:rsidR="008A16CE" w:rsidRDefault="008A16CE" w:rsidP="008A16C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6CE" w:rsidRDefault="008E33C5" w:rsidP="00575A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5A31">
        <w:rPr>
          <w:sz w:val="28"/>
          <w:szCs w:val="28"/>
        </w:rPr>
        <w:t xml:space="preserve"> целя</w:t>
      </w:r>
      <w:r>
        <w:rPr>
          <w:sz w:val="28"/>
          <w:szCs w:val="28"/>
        </w:rPr>
        <w:t>х</w:t>
      </w:r>
      <w:r w:rsidR="00575A31">
        <w:rPr>
          <w:sz w:val="28"/>
          <w:szCs w:val="28"/>
        </w:rPr>
        <w:t xml:space="preserve"> приведения в соответствие с законодательством Положения</w:t>
      </w:r>
      <w:r w:rsidR="00575A31" w:rsidRPr="00CC591C">
        <w:rPr>
          <w:sz w:val="28"/>
          <w:szCs w:val="28"/>
        </w:rPr>
        <w:t xml:space="preserve"> о бюджетном процессе в </w:t>
      </w:r>
      <w:proofErr w:type="spellStart"/>
      <w:r w:rsidR="00575A31">
        <w:rPr>
          <w:sz w:val="28"/>
          <w:szCs w:val="28"/>
        </w:rPr>
        <w:t>Кайлинском</w:t>
      </w:r>
      <w:proofErr w:type="spellEnd"/>
      <w:r w:rsidR="00575A31">
        <w:rPr>
          <w:sz w:val="28"/>
          <w:szCs w:val="28"/>
        </w:rPr>
        <w:t xml:space="preserve"> сельсовете </w:t>
      </w:r>
      <w:proofErr w:type="spellStart"/>
      <w:r w:rsidR="00575A31" w:rsidRPr="00CC591C">
        <w:rPr>
          <w:sz w:val="28"/>
          <w:szCs w:val="28"/>
        </w:rPr>
        <w:t>Мошковского</w:t>
      </w:r>
      <w:proofErr w:type="spellEnd"/>
      <w:r w:rsidR="00575A31" w:rsidRPr="00CC591C">
        <w:rPr>
          <w:sz w:val="28"/>
          <w:szCs w:val="28"/>
        </w:rPr>
        <w:t xml:space="preserve"> района Новосибирской области</w:t>
      </w:r>
      <w:r w:rsidR="00575A31">
        <w:rPr>
          <w:sz w:val="28"/>
          <w:szCs w:val="28"/>
        </w:rPr>
        <w:t xml:space="preserve">, утвержденного решением 31 сессии четвертого созыва Совета депутатов </w:t>
      </w:r>
      <w:proofErr w:type="spellStart"/>
      <w:r w:rsidR="00575A31">
        <w:rPr>
          <w:sz w:val="28"/>
          <w:szCs w:val="28"/>
        </w:rPr>
        <w:t>Кайлинского</w:t>
      </w:r>
      <w:proofErr w:type="spellEnd"/>
      <w:r w:rsidR="00575A31">
        <w:rPr>
          <w:sz w:val="28"/>
          <w:szCs w:val="28"/>
        </w:rPr>
        <w:t xml:space="preserve"> сельсовета от 13.02.2015 №209 </w:t>
      </w:r>
      <w:r w:rsidR="004B18E1">
        <w:rPr>
          <w:sz w:val="28"/>
          <w:szCs w:val="28"/>
        </w:rPr>
        <w:t xml:space="preserve">Совет депутатов </w:t>
      </w:r>
      <w:proofErr w:type="spellStart"/>
      <w:r w:rsidR="004B18E1">
        <w:rPr>
          <w:sz w:val="28"/>
          <w:szCs w:val="28"/>
        </w:rPr>
        <w:t>Кайлинского</w:t>
      </w:r>
      <w:proofErr w:type="spellEnd"/>
      <w:r w:rsidR="008A16CE">
        <w:rPr>
          <w:sz w:val="28"/>
          <w:szCs w:val="28"/>
        </w:rPr>
        <w:t xml:space="preserve"> сельсовета </w:t>
      </w:r>
      <w:proofErr w:type="spellStart"/>
      <w:r w:rsidR="008A16CE">
        <w:rPr>
          <w:sz w:val="28"/>
          <w:szCs w:val="28"/>
        </w:rPr>
        <w:t>Мошковского</w:t>
      </w:r>
      <w:proofErr w:type="spellEnd"/>
      <w:r w:rsidR="008A16CE">
        <w:rPr>
          <w:sz w:val="28"/>
          <w:szCs w:val="28"/>
        </w:rPr>
        <w:t xml:space="preserve"> района Новосибирской области</w:t>
      </w:r>
    </w:p>
    <w:p w:rsidR="008A16CE" w:rsidRDefault="008A16CE" w:rsidP="008A16C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A16CE" w:rsidRDefault="00575A31" w:rsidP="00337718">
      <w:pPr>
        <w:pStyle w:val="ConsPlusNormal"/>
        <w:widowControl/>
        <w:numPr>
          <w:ilvl w:val="0"/>
          <w:numId w:val="1"/>
        </w:numPr>
        <w:ind w:hanging="1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8A16CE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4B18E1">
        <w:rPr>
          <w:rFonts w:ascii="Times New Roman" w:hAnsi="Times New Roman" w:cs="Times New Roman"/>
          <w:sz w:val="28"/>
          <w:szCs w:val="28"/>
        </w:rPr>
        <w:t xml:space="preserve">бюджетном процессе в </w:t>
      </w:r>
      <w:proofErr w:type="spellStart"/>
      <w:r w:rsidR="004B18E1">
        <w:rPr>
          <w:rFonts w:ascii="Times New Roman" w:hAnsi="Times New Roman" w:cs="Times New Roman"/>
          <w:sz w:val="28"/>
          <w:szCs w:val="28"/>
        </w:rPr>
        <w:t>Кайлинском</w:t>
      </w:r>
      <w:proofErr w:type="spellEnd"/>
      <w:r w:rsidR="008A16CE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8A16CE">
        <w:rPr>
          <w:rFonts w:ascii="Times New Roman" w:hAnsi="Times New Roman" w:cs="Times New Roman"/>
          <w:sz w:val="28"/>
          <w:szCs w:val="28"/>
        </w:rPr>
        <w:t>Мошковско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следующие изменения:</w:t>
      </w:r>
    </w:p>
    <w:p w:rsidR="00053B4C" w:rsidRDefault="00053B4C" w:rsidP="00053B4C">
      <w:pPr>
        <w:pStyle w:val="ConsPlusNormal"/>
        <w:widowControl/>
        <w:ind w:left="45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13509" w:rsidRPr="00053B4C" w:rsidRDefault="00053B4C" w:rsidP="00CB62E7">
      <w:pPr>
        <w:pStyle w:val="a7"/>
        <w:numPr>
          <w:ilvl w:val="1"/>
          <w:numId w:val="1"/>
        </w:numPr>
        <w:ind w:left="426" w:firstLine="24"/>
        <w:jc w:val="both"/>
        <w:rPr>
          <w:sz w:val="28"/>
          <w:szCs w:val="28"/>
        </w:rPr>
      </w:pPr>
      <w:r w:rsidRPr="00053B4C">
        <w:rPr>
          <w:sz w:val="28"/>
          <w:szCs w:val="28"/>
        </w:rPr>
        <w:t xml:space="preserve">Второй абзац </w:t>
      </w:r>
      <w:r w:rsidR="00113509" w:rsidRPr="00053B4C">
        <w:rPr>
          <w:sz w:val="28"/>
          <w:szCs w:val="28"/>
        </w:rPr>
        <w:t xml:space="preserve">Часть </w:t>
      </w:r>
      <w:r w:rsidRPr="00053B4C">
        <w:rPr>
          <w:sz w:val="28"/>
          <w:szCs w:val="28"/>
        </w:rPr>
        <w:t>1 статьи 20</w:t>
      </w:r>
      <w:r w:rsidR="00113509" w:rsidRPr="00053B4C">
        <w:rPr>
          <w:sz w:val="28"/>
          <w:szCs w:val="28"/>
        </w:rPr>
        <w:t xml:space="preserve"> </w:t>
      </w:r>
      <w:r w:rsidRPr="00053B4C">
        <w:rPr>
          <w:sz w:val="28"/>
          <w:szCs w:val="28"/>
        </w:rPr>
        <w:t xml:space="preserve">изложить в следующей редакции </w:t>
      </w:r>
      <w:r w:rsidR="00CB62E7">
        <w:rPr>
          <w:sz w:val="28"/>
          <w:szCs w:val="28"/>
        </w:rPr>
        <w:t>«</w:t>
      </w:r>
      <w:r w:rsidRPr="00053B4C">
        <w:rPr>
          <w:sz w:val="28"/>
          <w:szCs w:val="28"/>
        </w:rPr>
        <w:t xml:space="preserve">В муниципальных образованиях, в бюджетах которых </w:t>
      </w:r>
      <w:r w:rsidRPr="003B19BC">
        <w:rPr>
          <w:sz w:val="28"/>
          <w:szCs w:val="28"/>
        </w:rPr>
        <w:t xml:space="preserve">доля </w:t>
      </w:r>
      <w:r w:rsidR="00CB62E7">
        <w:rPr>
          <w:sz w:val="28"/>
          <w:szCs w:val="28"/>
        </w:rPr>
        <w:t>дотаций</w:t>
      </w:r>
      <w:r w:rsidRPr="00053B4C">
        <w:rPr>
          <w:sz w:val="28"/>
          <w:szCs w:val="28"/>
        </w:rPr>
        <w:t xml:space="preserve"> из других бюджетов бюджетной системы Российской Федерации и (или) налоговых доходов по дополнительным нормативам отчислений в </w:t>
      </w:r>
      <w:r w:rsidR="00CB62E7">
        <w:rPr>
          <w:sz w:val="28"/>
          <w:szCs w:val="28"/>
        </w:rPr>
        <w:t>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</w:t>
      </w:r>
      <w:r w:rsidRPr="00053B4C">
        <w:rPr>
          <w:sz w:val="28"/>
          <w:szCs w:val="28"/>
        </w:rPr>
        <w:t xml:space="preserve"> 5</w:t>
      </w:r>
      <w:r w:rsidR="00CB62E7">
        <w:rPr>
          <w:sz w:val="28"/>
          <w:szCs w:val="28"/>
        </w:rPr>
        <w:t>0</w:t>
      </w:r>
      <w:r w:rsidRPr="00053B4C">
        <w:rPr>
          <w:sz w:val="28"/>
          <w:szCs w:val="28"/>
        </w:rPr>
        <w:t xml:space="preserve"> процентов объема</w:t>
      </w:r>
      <w:r w:rsidR="00CB62E7">
        <w:rPr>
          <w:sz w:val="28"/>
          <w:szCs w:val="28"/>
        </w:rPr>
        <w:t xml:space="preserve"> собственных доходов местных бюджетов, а также в муниципальных образованиях, которые не </w:t>
      </w:r>
      <w:proofErr w:type="spellStart"/>
      <w:r w:rsidR="00CB62E7">
        <w:rPr>
          <w:sz w:val="28"/>
          <w:szCs w:val="28"/>
        </w:rPr>
        <w:t>имеютгодовой</w:t>
      </w:r>
      <w:proofErr w:type="spellEnd"/>
      <w:r w:rsidR="00CB62E7">
        <w:rPr>
          <w:sz w:val="28"/>
          <w:szCs w:val="28"/>
        </w:rPr>
        <w:t xml:space="preserve"> отчетности об исполнении местного бюджета за один год и более из трех последних отчетных финансовых лет, начиная с очередного финансового года осуществляются дополнительные меры.»</w:t>
      </w:r>
      <w:r w:rsidRPr="00053B4C">
        <w:rPr>
          <w:sz w:val="28"/>
          <w:szCs w:val="28"/>
        </w:rPr>
        <w:t xml:space="preserve"> </w:t>
      </w:r>
    </w:p>
    <w:p w:rsidR="007E35C1" w:rsidRDefault="00575A31" w:rsidP="00C82E33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509">
        <w:rPr>
          <w:rFonts w:ascii="Times New Roman" w:hAnsi="Times New Roman" w:cs="Times New Roman"/>
          <w:sz w:val="28"/>
          <w:szCs w:val="28"/>
        </w:rPr>
        <w:t xml:space="preserve"> </w:t>
      </w:r>
      <w:r w:rsidR="00B832EB"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113509">
        <w:rPr>
          <w:rFonts w:ascii="Times New Roman" w:hAnsi="Times New Roman" w:cs="Times New Roman"/>
          <w:sz w:val="28"/>
          <w:szCs w:val="28"/>
        </w:rPr>
        <w:t>2</w:t>
      </w:r>
      <w:r w:rsidR="00B832EB">
        <w:rPr>
          <w:rFonts w:ascii="Times New Roman" w:hAnsi="Times New Roman" w:cs="Times New Roman"/>
          <w:sz w:val="28"/>
          <w:szCs w:val="28"/>
        </w:rPr>
        <w:t xml:space="preserve"> статьи 23</w:t>
      </w:r>
      <w:r w:rsidR="008E33C5" w:rsidRPr="00113509">
        <w:rPr>
          <w:rFonts w:ascii="Times New Roman" w:hAnsi="Times New Roman" w:cs="Times New Roman"/>
          <w:sz w:val="28"/>
          <w:szCs w:val="28"/>
        </w:rPr>
        <w:t xml:space="preserve"> </w:t>
      </w:r>
      <w:r w:rsidR="0019718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8E33C5" w:rsidRPr="0011350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E35C1" w:rsidRPr="001A5492" w:rsidRDefault="001A5492" w:rsidP="001A5492">
      <w:pPr>
        <w:pStyle w:val="ConsPlusNormal"/>
        <w:widowControl/>
        <w:ind w:left="426" w:firstLine="744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7E35C1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7E35C1" w:rsidRPr="001A5492">
        <w:rPr>
          <w:rFonts w:ascii="Times New Roman" w:hAnsi="Times New Roman" w:cs="Times New Roman"/>
          <w:spacing w:val="2"/>
          <w:sz w:val="28"/>
          <w:szCs w:val="28"/>
        </w:rPr>
        <w:br/>
      </w:r>
      <w:r w:rsidR="007E35C1" w:rsidRPr="001A5492">
        <w:rPr>
          <w:rFonts w:ascii="Times New Roman" w:hAnsi="Times New Roman" w:cs="Times New Roman"/>
          <w:spacing w:val="2"/>
          <w:sz w:val="28"/>
          <w:szCs w:val="28"/>
        </w:rPr>
        <w:br/>
      </w:r>
      <w:r w:rsidR="007E35C1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муниципального образования, в отношении которого осуществляются меры, предусмотренные пунктом 4 статьи 136 </w:t>
      </w:r>
      <w:r w:rsidR="006D0815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Бюджетного </w:t>
      </w:r>
      <w:r w:rsidR="007E35C1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Кодекса</w:t>
      </w:r>
      <w:r w:rsidR="006D0815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Российской Федерации</w:t>
      </w:r>
      <w:r w:rsidR="007E35C1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предельный объем </w:t>
      </w:r>
      <w:r w:rsidR="007E35C1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>муниципального долга не долж</w:t>
      </w:r>
      <w:bookmarkStart w:id="0" w:name="_GoBack"/>
      <w:bookmarkEnd w:id="0"/>
      <w:r w:rsidR="007E35C1"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Pr="001A549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</w:p>
    <w:p w:rsidR="006D0815" w:rsidRDefault="00197180" w:rsidP="00C82E33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29</w:t>
      </w:r>
      <w:r w:rsidR="006D0815">
        <w:rPr>
          <w:rFonts w:ascii="Times New Roman" w:hAnsi="Times New Roman" w:cs="Times New Roman"/>
          <w:sz w:val="28"/>
          <w:szCs w:val="28"/>
        </w:rPr>
        <w:t>:</w:t>
      </w:r>
    </w:p>
    <w:p w:rsidR="008259DE" w:rsidRPr="006D0815" w:rsidRDefault="006D0815" w:rsidP="006D0815">
      <w:pPr>
        <w:pStyle w:val="ConsPlusNormal"/>
        <w:widowControl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3B19BC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 части 1</w:t>
      </w:r>
      <w:r w:rsidR="008259DE">
        <w:rPr>
          <w:rFonts w:ascii="Times New Roman" w:hAnsi="Times New Roman" w:cs="Times New Roman"/>
          <w:sz w:val="28"/>
          <w:szCs w:val="28"/>
        </w:rPr>
        <w:t>исключить слово «бюджетное»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642D" w:rsidRDefault="006D0815" w:rsidP="008E6B1C">
      <w:pPr>
        <w:pStyle w:val="ConsPlusNormal"/>
        <w:widowControl/>
        <w:numPr>
          <w:ilvl w:val="2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1 дополнить пунктом: «г) государственные </w:t>
      </w:r>
      <w:r w:rsidRPr="003B19BC">
        <w:rPr>
          <w:rFonts w:ascii="Times New Roman" w:hAnsi="Times New Roman" w:cs="Times New Roman"/>
          <w:sz w:val="28"/>
          <w:szCs w:val="28"/>
        </w:rPr>
        <w:t>(муниципальные)программы.»</w:t>
      </w:r>
    </w:p>
    <w:p w:rsidR="003B19BC" w:rsidRDefault="003B19BC" w:rsidP="003B19BC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статью 33 дополнить пунктами 5 и 6:</w:t>
      </w:r>
    </w:p>
    <w:p w:rsidR="003B19BC" w:rsidRDefault="00743E10" w:rsidP="003B19BC">
      <w:pPr>
        <w:pStyle w:val="ConsPlusNormal"/>
        <w:widowControl/>
        <w:ind w:left="1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19BC">
        <w:rPr>
          <w:rFonts w:ascii="Times New Roman" w:hAnsi="Times New Roman" w:cs="Times New Roman"/>
          <w:sz w:val="28"/>
          <w:szCs w:val="28"/>
        </w:rPr>
        <w:t xml:space="preserve">5. Распределение ассигнований в решении о местном бюджете осуществляется до групп или подгрупп видов расходов </w:t>
      </w:r>
      <w:r w:rsidR="00EE4B30">
        <w:rPr>
          <w:rFonts w:ascii="Times New Roman" w:hAnsi="Times New Roman" w:cs="Times New Roman"/>
          <w:sz w:val="28"/>
          <w:szCs w:val="28"/>
        </w:rPr>
        <w:t>1</w:t>
      </w:r>
      <w:r w:rsidR="003B19B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3B19BC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3B19BC">
        <w:rPr>
          <w:rFonts w:ascii="Times New Roman" w:hAnsi="Times New Roman" w:cs="Times New Roman"/>
          <w:sz w:val="28"/>
          <w:szCs w:val="28"/>
        </w:rPr>
        <w:t xml:space="preserve"> или 2-ой разряд кода вида расходов.</w:t>
      </w:r>
    </w:p>
    <w:p w:rsidR="003B19BC" w:rsidRPr="003B19BC" w:rsidRDefault="003B19BC" w:rsidP="003B19BC">
      <w:pPr>
        <w:pStyle w:val="ConsPlusNormal"/>
        <w:widowControl/>
        <w:ind w:left="1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Целевые статьи расходов формируются исходя из расходных обязательств либо перечня муниципальных программ и непрограммных направлений деятельности.»</w:t>
      </w:r>
    </w:p>
    <w:p w:rsidR="008E6B1C" w:rsidRPr="003B19BC" w:rsidRDefault="008E6B1C" w:rsidP="008E6B1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16CE" w:rsidRDefault="002F7AEC" w:rsidP="008A1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16C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момента опубликования.</w:t>
      </w:r>
    </w:p>
    <w:p w:rsidR="008A16CE" w:rsidRDefault="00575A31" w:rsidP="008A16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16CE">
        <w:rPr>
          <w:rFonts w:ascii="Times New Roman" w:hAnsi="Times New Roman" w:cs="Times New Roman"/>
          <w:sz w:val="28"/>
          <w:szCs w:val="28"/>
        </w:rPr>
        <w:t xml:space="preserve">. Решение опубликовать в периодическом печатном издании </w:t>
      </w:r>
    </w:p>
    <w:p w:rsidR="008A16CE" w:rsidRPr="002F7AEC" w:rsidRDefault="002F7AEC" w:rsidP="008A16CE">
      <w:r>
        <w:rPr>
          <w:sz w:val="28"/>
          <w:szCs w:val="28"/>
        </w:rPr>
        <w:t>газете «Вестник Кайлинского</w:t>
      </w:r>
      <w:r w:rsidR="003B19BC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>.</w:t>
      </w:r>
    </w:p>
    <w:p w:rsidR="008A16CE" w:rsidRPr="00B01FA3" w:rsidRDefault="008A16CE" w:rsidP="008A16CE">
      <w:pPr>
        <w:jc w:val="both"/>
        <w:rPr>
          <w:sz w:val="28"/>
          <w:szCs w:val="28"/>
        </w:rPr>
      </w:pPr>
    </w:p>
    <w:p w:rsidR="008A16CE" w:rsidRPr="00B01FA3" w:rsidRDefault="00384E13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Кайлинского</w:t>
      </w:r>
      <w:r w:rsidR="008A16CE" w:rsidRPr="00B01FA3">
        <w:rPr>
          <w:sz w:val="28"/>
          <w:szCs w:val="28"/>
        </w:rPr>
        <w:t xml:space="preserve"> сельсовета </w:t>
      </w:r>
    </w:p>
    <w:p w:rsidR="008A16CE" w:rsidRDefault="008A16CE" w:rsidP="008A16CE">
      <w:pPr>
        <w:jc w:val="both"/>
        <w:rPr>
          <w:sz w:val="28"/>
          <w:szCs w:val="28"/>
        </w:rPr>
      </w:pPr>
      <w:r w:rsidRPr="00B01FA3">
        <w:rPr>
          <w:sz w:val="28"/>
          <w:szCs w:val="28"/>
        </w:rPr>
        <w:t xml:space="preserve">Мошковского района Новосибирской области        </w:t>
      </w:r>
      <w:r w:rsidR="00384E13">
        <w:rPr>
          <w:sz w:val="28"/>
          <w:szCs w:val="28"/>
        </w:rPr>
        <w:t xml:space="preserve">                  П.В.Чернов</w:t>
      </w:r>
    </w:p>
    <w:p w:rsidR="001A5492" w:rsidRDefault="001A5492" w:rsidP="008A16CE">
      <w:pPr>
        <w:jc w:val="both"/>
        <w:rPr>
          <w:sz w:val="28"/>
          <w:szCs w:val="28"/>
        </w:rPr>
      </w:pPr>
    </w:p>
    <w:p w:rsidR="008A16CE" w:rsidRDefault="008A16CE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8A16CE" w:rsidRDefault="00384E13" w:rsidP="008A16CE">
      <w:pPr>
        <w:jc w:val="both"/>
        <w:rPr>
          <w:sz w:val="28"/>
          <w:szCs w:val="28"/>
        </w:rPr>
      </w:pPr>
      <w:r>
        <w:rPr>
          <w:sz w:val="28"/>
          <w:szCs w:val="28"/>
        </w:rPr>
        <w:t>Кайлинского</w:t>
      </w:r>
      <w:r w:rsidR="008A16CE">
        <w:rPr>
          <w:sz w:val="28"/>
          <w:szCs w:val="28"/>
        </w:rPr>
        <w:t xml:space="preserve"> сельсовета</w:t>
      </w:r>
    </w:p>
    <w:p w:rsidR="008A16CE" w:rsidRDefault="008A16CE" w:rsidP="008A16C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384E13">
        <w:rPr>
          <w:sz w:val="28"/>
          <w:szCs w:val="28"/>
        </w:rPr>
        <w:t xml:space="preserve">                          Н.Д.</w:t>
      </w:r>
      <w:r w:rsidR="00C66B80">
        <w:rPr>
          <w:sz w:val="28"/>
          <w:szCs w:val="28"/>
        </w:rPr>
        <w:t xml:space="preserve"> </w:t>
      </w:r>
      <w:r w:rsidR="00384E13">
        <w:rPr>
          <w:sz w:val="28"/>
          <w:szCs w:val="28"/>
        </w:rPr>
        <w:t>Крупко</w:t>
      </w:r>
      <w:r w:rsidR="00C66B80">
        <w:rPr>
          <w:sz w:val="28"/>
          <w:szCs w:val="28"/>
        </w:rPr>
        <w:t xml:space="preserve"> </w:t>
      </w:r>
    </w:p>
    <w:sectPr w:rsidR="008A16CE" w:rsidSect="00D7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7B8A"/>
    <w:multiLevelType w:val="multilevel"/>
    <w:tmpl w:val="8724DB7E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358A3C9C"/>
    <w:multiLevelType w:val="multilevel"/>
    <w:tmpl w:val="8724DB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3B6D0D52"/>
    <w:multiLevelType w:val="hybridMultilevel"/>
    <w:tmpl w:val="5E7E6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7B39C1"/>
    <w:multiLevelType w:val="multilevel"/>
    <w:tmpl w:val="D6F063C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8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6CE"/>
    <w:rsid w:val="00031B16"/>
    <w:rsid w:val="00053B4C"/>
    <w:rsid w:val="000745B3"/>
    <w:rsid w:val="00077FC2"/>
    <w:rsid w:val="00113509"/>
    <w:rsid w:val="0015307A"/>
    <w:rsid w:val="00197180"/>
    <w:rsid w:val="001A5492"/>
    <w:rsid w:val="00213996"/>
    <w:rsid w:val="00221B94"/>
    <w:rsid w:val="002B5DB7"/>
    <w:rsid w:val="002F7AEC"/>
    <w:rsid w:val="00337718"/>
    <w:rsid w:val="00373B43"/>
    <w:rsid w:val="00384E13"/>
    <w:rsid w:val="003B19BC"/>
    <w:rsid w:val="00400DCC"/>
    <w:rsid w:val="0048727A"/>
    <w:rsid w:val="004B18E1"/>
    <w:rsid w:val="00575A31"/>
    <w:rsid w:val="00590AE9"/>
    <w:rsid w:val="005D28CD"/>
    <w:rsid w:val="006D0815"/>
    <w:rsid w:val="00743E10"/>
    <w:rsid w:val="007E35C1"/>
    <w:rsid w:val="008259DE"/>
    <w:rsid w:val="0082642D"/>
    <w:rsid w:val="0086443D"/>
    <w:rsid w:val="008A16CE"/>
    <w:rsid w:val="008E33C5"/>
    <w:rsid w:val="008E6B1C"/>
    <w:rsid w:val="00920CF8"/>
    <w:rsid w:val="0093542A"/>
    <w:rsid w:val="00940811"/>
    <w:rsid w:val="009E355A"/>
    <w:rsid w:val="00A41A71"/>
    <w:rsid w:val="00A54C9F"/>
    <w:rsid w:val="00AA3FB2"/>
    <w:rsid w:val="00B832EB"/>
    <w:rsid w:val="00BC5294"/>
    <w:rsid w:val="00C16D8E"/>
    <w:rsid w:val="00C61203"/>
    <w:rsid w:val="00C66B80"/>
    <w:rsid w:val="00CB62E7"/>
    <w:rsid w:val="00CD4AD0"/>
    <w:rsid w:val="00CE11B7"/>
    <w:rsid w:val="00D47E55"/>
    <w:rsid w:val="00D73FE9"/>
    <w:rsid w:val="00DA7A6B"/>
    <w:rsid w:val="00DB1CD4"/>
    <w:rsid w:val="00DD6FCA"/>
    <w:rsid w:val="00E215B3"/>
    <w:rsid w:val="00E25553"/>
    <w:rsid w:val="00E30271"/>
    <w:rsid w:val="00EE4B30"/>
    <w:rsid w:val="00F7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772B"/>
  <w15:docId w15:val="{0F165B78-8DDC-413A-8BD0-9C8DC4D7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E6B1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8A16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A16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A16CE"/>
    <w:rPr>
      <w:color w:val="0000FF"/>
      <w:u w:val="single"/>
    </w:rPr>
  </w:style>
  <w:style w:type="character" w:customStyle="1" w:styleId="s10">
    <w:name w:val="s_10"/>
    <w:basedOn w:val="a0"/>
    <w:rsid w:val="008A16CE"/>
  </w:style>
  <w:style w:type="paragraph" w:customStyle="1" w:styleId="ConsNormal">
    <w:name w:val="ConsNormal"/>
    <w:rsid w:val="008A16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rsid w:val="008A16C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A16CE"/>
  </w:style>
  <w:style w:type="character" w:customStyle="1" w:styleId="backlink">
    <w:name w:val="backlink"/>
    <w:basedOn w:val="a0"/>
    <w:rsid w:val="008A16CE"/>
  </w:style>
  <w:style w:type="paragraph" w:customStyle="1" w:styleId="1">
    <w:name w:val="Абзац списка1"/>
    <w:basedOn w:val="a"/>
    <w:rsid w:val="00CE11B7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rsid w:val="00337718"/>
    <w:pPr>
      <w:spacing w:line="360" w:lineRule="auto"/>
      <w:jc w:val="center"/>
    </w:pPr>
    <w:rPr>
      <w:rFonts w:ascii="Arial" w:hAnsi="Arial"/>
      <w:b/>
      <w:szCs w:val="20"/>
    </w:rPr>
  </w:style>
  <w:style w:type="character" w:customStyle="1" w:styleId="a6">
    <w:name w:val="Основной текст Знак"/>
    <w:basedOn w:val="a0"/>
    <w:link w:val="a5"/>
    <w:rsid w:val="0033771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6120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8E6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mment">
    <w:name w:val="comment"/>
    <w:basedOn w:val="a0"/>
    <w:rsid w:val="008E6B1C"/>
  </w:style>
  <w:style w:type="paragraph" w:styleId="a8">
    <w:name w:val="Balloon Text"/>
    <w:basedOn w:val="a"/>
    <w:link w:val="a9"/>
    <w:uiPriority w:val="99"/>
    <w:semiHidden/>
    <w:unhideWhenUsed/>
    <w:rsid w:val="001A549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4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</cp:lastModifiedBy>
  <cp:revision>28</cp:revision>
  <cp:lastPrinted>2019-06-07T07:07:00Z</cp:lastPrinted>
  <dcterms:created xsi:type="dcterms:W3CDTF">2015-02-06T04:06:00Z</dcterms:created>
  <dcterms:modified xsi:type="dcterms:W3CDTF">2019-06-07T07:08:00Z</dcterms:modified>
</cp:coreProperties>
</file>