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A637D0" w:rsidRPr="00A637D0" w:rsidRDefault="00A637D0" w:rsidP="00A637D0">
      <w:pPr>
        <w:pStyle w:val="ConsPlusTitle"/>
        <w:jc w:val="center"/>
        <w:rPr>
          <w:sz w:val="20"/>
          <w:szCs w:val="20"/>
        </w:rPr>
      </w:pPr>
      <w:r w:rsidRPr="00A637D0">
        <w:rPr>
          <w:sz w:val="20"/>
          <w:szCs w:val="20"/>
        </w:rPr>
        <w:lastRenderedPageBreak/>
        <w:t>АДМИНИСТРАЦИЯ КАЙЛИНСКОГО СЕЛЬСОВЕТА</w:t>
      </w:r>
    </w:p>
    <w:p w:rsidR="00A637D0" w:rsidRPr="00A637D0" w:rsidRDefault="00A637D0" w:rsidP="00A637D0">
      <w:pPr>
        <w:pStyle w:val="ConsPlusTitle"/>
        <w:jc w:val="center"/>
        <w:rPr>
          <w:sz w:val="20"/>
          <w:szCs w:val="20"/>
        </w:rPr>
      </w:pPr>
      <w:r w:rsidRPr="00A637D0">
        <w:rPr>
          <w:sz w:val="20"/>
          <w:szCs w:val="20"/>
        </w:rPr>
        <w:t>МОШКОВСКОГО РАЙОНА НОВОСИБИРСКОЙ ОБЛАСТИ</w:t>
      </w:r>
    </w:p>
    <w:p w:rsidR="00A637D0" w:rsidRPr="00A637D0" w:rsidRDefault="00A637D0" w:rsidP="00A637D0">
      <w:pPr>
        <w:pStyle w:val="ConsPlusTitle"/>
        <w:jc w:val="center"/>
        <w:rPr>
          <w:sz w:val="20"/>
          <w:szCs w:val="20"/>
        </w:rPr>
      </w:pPr>
      <w:r w:rsidRPr="00A637D0">
        <w:rPr>
          <w:sz w:val="20"/>
          <w:szCs w:val="20"/>
        </w:rPr>
        <w:t>ПОСТАНОВЛЕНИЕ</w:t>
      </w:r>
    </w:p>
    <w:p w:rsidR="00A637D0" w:rsidRPr="00A637D0" w:rsidRDefault="00A637D0" w:rsidP="00A637D0">
      <w:pPr>
        <w:pStyle w:val="ConsPlusTitle"/>
        <w:jc w:val="center"/>
        <w:rPr>
          <w:b w:val="0"/>
          <w:i/>
          <w:sz w:val="20"/>
          <w:szCs w:val="20"/>
        </w:rPr>
      </w:pPr>
      <w:r w:rsidRPr="00A637D0">
        <w:rPr>
          <w:b w:val="0"/>
          <w:sz w:val="20"/>
          <w:szCs w:val="20"/>
        </w:rPr>
        <w:t>15.05.2018                         №38</w:t>
      </w:r>
    </w:p>
    <w:p w:rsidR="00A637D0" w:rsidRPr="00A637D0" w:rsidRDefault="00A637D0" w:rsidP="00A637D0">
      <w:pPr>
        <w:pStyle w:val="ConsPlusTitle"/>
        <w:jc w:val="center"/>
        <w:rPr>
          <w:sz w:val="20"/>
          <w:szCs w:val="20"/>
        </w:rPr>
      </w:pPr>
    </w:p>
    <w:p w:rsidR="00A637D0" w:rsidRPr="00A637D0" w:rsidRDefault="00A637D0" w:rsidP="00A637D0">
      <w:pPr>
        <w:pStyle w:val="ConsPlusTitle"/>
        <w:jc w:val="center"/>
        <w:rPr>
          <w:sz w:val="20"/>
          <w:szCs w:val="20"/>
        </w:rPr>
      </w:pPr>
      <w:r w:rsidRPr="00A637D0">
        <w:rPr>
          <w:sz w:val="20"/>
          <w:szCs w:val="20"/>
        </w:rPr>
        <w:t xml:space="preserve">Об утверждении Порядка размещения сведений </w:t>
      </w:r>
    </w:p>
    <w:p w:rsidR="00A637D0" w:rsidRPr="00A637D0" w:rsidRDefault="00A637D0" w:rsidP="00A637D0">
      <w:pPr>
        <w:pStyle w:val="ConsPlusTitle"/>
        <w:jc w:val="center"/>
        <w:rPr>
          <w:sz w:val="20"/>
          <w:szCs w:val="20"/>
        </w:rPr>
      </w:pPr>
      <w:r w:rsidRPr="00A637D0">
        <w:rPr>
          <w:sz w:val="20"/>
          <w:szCs w:val="20"/>
        </w:rPr>
        <w:t>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Кайлинского сельсовета Мошковского района Новосибирской области</w:t>
      </w:r>
      <w:r w:rsidRPr="00A637D0">
        <w:rPr>
          <w:b w:val="0"/>
          <w:i/>
          <w:sz w:val="20"/>
          <w:szCs w:val="20"/>
        </w:rPr>
        <w:t xml:space="preserve"> </w:t>
      </w:r>
      <w:r w:rsidRPr="00A637D0">
        <w:rPr>
          <w:sz w:val="20"/>
          <w:szCs w:val="20"/>
        </w:rPr>
        <w:t>и членов их семей на официальных сайтах органов местного самоуправления Кайлинского сельсовета Мошковского района Новосибирской области</w:t>
      </w:r>
      <w:r w:rsidRPr="00A637D0">
        <w:rPr>
          <w:b w:val="0"/>
          <w:i/>
          <w:sz w:val="20"/>
          <w:szCs w:val="20"/>
        </w:rPr>
        <w:t xml:space="preserve"> </w:t>
      </w:r>
      <w:r w:rsidRPr="00A637D0">
        <w:rPr>
          <w:sz w:val="20"/>
          <w:szCs w:val="20"/>
        </w:rPr>
        <w:t>и предоставления этих сведений общероссийским средствам массовой информации для опубликования</w:t>
      </w:r>
    </w:p>
    <w:p w:rsidR="00A637D0" w:rsidRPr="00A637D0" w:rsidRDefault="00A637D0" w:rsidP="00A637D0">
      <w:pPr>
        <w:pStyle w:val="ConsPlusTitle"/>
        <w:jc w:val="center"/>
        <w:rPr>
          <w:b w:val="0"/>
          <w:sz w:val="20"/>
          <w:szCs w:val="20"/>
        </w:rPr>
      </w:pPr>
    </w:p>
    <w:p w:rsidR="00A637D0" w:rsidRPr="00A637D0" w:rsidRDefault="00A637D0" w:rsidP="00A637D0">
      <w:pPr>
        <w:pStyle w:val="ConsPlusNormal0"/>
        <w:ind w:firstLine="709"/>
        <w:jc w:val="both"/>
        <w:rPr>
          <w:rFonts w:ascii="Times New Roman" w:hAnsi="Times New Roman" w:cs="Times New Roman"/>
          <w:sz w:val="20"/>
          <w:szCs w:val="20"/>
        </w:rPr>
      </w:pPr>
      <w:r w:rsidRPr="00A637D0">
        <w:rPr>
          <w:rFonts w:ascii="Times New Roman" w:hAnsi="Times New Roman" w:cs="Times New Roman"/>
          <w:sz w:val="20"/>
          <w:szCs w:val="20"/>
        </w:rPr>
        <w:t xml:space="preserve">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законом от 03.12.2012 № 230-ФЗ «О контроле за соответствием расходов лиц, замещающих государственные должности, и иных лиц их доходам», 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w:t>
      </w:r>
      <w:r w:rsidRPr="00A637D0">
        <w:rPr>
          <w:rFonts w:ascii="Times New Roman" w:hAnsi="Times New Roman" w:cs="Times New Roman"/>
          <w:b/>
          <w:sz w:val="20"/>
          <w:szCs w:val="20"/>
        </w:rPr>
        <w:t>п о с т а н о в л я ю</w:t>
      </w:r>
      <w:r w:rsidRPr="00A637D0">
        <w:rPr>
          <w:rFonts w:ascii="Times New Roman" w:hAnsi="Times New Roman" w:cs="Times New Roman"/>
          <w:sz w:val="20"/>
          <w:szCs w:val="20"/>
        </w:rPr>
        <w:t>:</w:t>
      </w:r>
    </w:p>
    <w:p w:rsidR="00A637D0" w:rsidRPr="00A637D0" w:rsidRDefault="00A637D0" w:rsidP="00A637D0">
      <w:pPr>
        <w:spacing w:line="240" w:lineRule="auto"/>
        <w:ind w:firstLine="142"/>
        <w:contextualSpacing/>
        <w:jc w:val="both"/>
        <w:rPr>
          <w:sz w:val="20"/>
          <w:szCs w:val="20"/>
        </w:rPr>
      </w:pPr>
      <w:r w:rsidRPr="00A637D0">
        <w:rPr>
          <w:sz w:val="20"/>
          <w:szCs w:val="20"/>
        </w:rPr>
        <w:lastRenderedPageBreak/>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Кайлинского сельсовета Мошковского района Новосибирской области и членов их семей на официальных сайтах органов местного самоуправления  Кайлинского сельсовета Мошковского района Новосибирской области и предоставления этих сведений общероссийским средствам массовой информации для опубликования.</w:t>
      </w:r>
    </w:p>
    <w:p w:rsidR="00A637D0" w:rsidRPr="00A637D0" w:rsidRDefault="00A637D0" w:rsidP="00A637D0">
      <w:pPr>
        <w:spacing w:line="240" w:lineRule="auto"/>
        <w:ind w:firstLine="142"/>
        <w:contextualSpacing/>
        <w:jc w:val="both"/>
        <w:rPr>
          <w:sz w:val="20"/>
          <w:szCs w:val="20"/>
        </w:rPr>
      </w:pPr>
      <w:r w:rsidRPr="00A637D0">
        <w:rPr>
          <w:sz w:val="20"/>
          <w:szCs w:val="20"/>
        </w:rPr>
        <w:t>2. Опубликовать данное постановление в печатном издании «Вестник Кайлинского сельсовета» и разместить на официальном сайте Кайлинского сельсовета Мошковского района Новосибирской области</w:t>
      </w:r>
      <w:r w:rsidRPr="00A637D0">
        <w:rPr>
          <w:i/>
          <w:sz w:val="20"/>
          <w:szCs w:val="20"/>
        </w:rPr>
        <w:t xml:space="preserve"> </w:t>
      </w:r>
      <w:r w:rsidRPr="00A637D0">
        <w:rPr>
          <w:sz w:val="20"/>
          <w:szCs w:val="20"/>
        </w:rPr>
        <w:t>в информационно-телекоммуникационной сети «Интернет».</w:t>
      </w:r>
    </w:p>
    <w:p w:rsidR="00A637D0" w:rsidRPr="00A637D0" w:rsidRDefault="00A637D0" w:rsidP="00A637D0">
      <w:pPr>
        <w:spacing w:line="240" w:lineRule="auto"/>
        <w:ind w:firstLine="142"/>
        <w:contextualSpacing/>
        <w:jc w:val="both"/>
        <w:rPr>
          <w:sz w:val="20"/>
          <w:szCs w:val="20"/>
        </w:rPr>
      </w:pPr>
      <w:r w:rsidRPr="00A637D0">
        <w:rPr>
          <w:sz w:val="20"/>
          <w:szCs w:val="20"/>
        </w:rPr>
        <w:t>3. Контроль за исполнением настоящего постановления возложить на заместителя главы администрации</w:t>
      </w:r>
      <w:r w:rsidRPr="00A637D0">
        <w:rPr>
          <w:i/>
          <w:sz w:val="20"/>
          <w:szCs w:val="20"/>
        </w:rPr>
        <w:t xml:space="preserve"> </w:t>
      </w:r>
      <w:r w:rsidRPr="00A637D0">
        <w:rPr>
          <w:sz w:val="20"/>
          <w:szCs w:val="20"/>
        </w:rPr>
        <w:t xml:space="preserve">Кайлинского сельсовета Мошковского района Новосибирской области Навалихину Л.А. </w:t>
      </w:r>
    </w:p>
    <w:p w:rsidR="00A637D0" w:rsidRPr="00A637D0" w:rsidRDefault="00A637D0" w:rsidP="00A637D0">
      <w:pPr>
        <w:spacing w:line="240" w:lineRule="auto"/>
        <w:ind w:firstLine="142"/>
        <w:contextualSpacing/>
        <w:jc w:val="both"/>
        <w:rPr>
          <w:sz w:val="20"/>
          <w:szCs w:val="20"/>
        </w:rPr>
      </w:pPr>
      <w:r w:rsidRPr="00A637D0">
        <w:rPr>
          <w:sz w:val="20"/>
          <w:szCs w:val="20"/>
        </w:rPr>
        <w:t>4. Постановление вступает в силу со дня опубликования.</w:t>
      </w:r>
    </w:p>
    <w:p w:rsidR="00A637D0" w:rsidRPr="00A637D0" w:rsidRDefault="00A637D0" w:rsidP="00A637D0">
      <w:pPr>
        <w:spacing w:line="240" w:lineRule="auto"/>
        <w:contextualSpacing/>
        <w:rPr>
          <w:sz w:val="20"/>
          <w:szCs w:val="20"/>
        </w:rPr>
      </w:pPr>
    </w:p>
    <w:p w:rsidR="008E0C7E" w:rsidRDefault="00A637D0" w:rsidP="008E0C7E">
      <w:pPr>
        <w:spacing w:line="240" w:lineRule="auto"/>
        <w:ind w:firstLine="0"/>
        <w:contextualSpacing/>
        <w:rPr>
          <w:sz w:val="20"/>
          <w:szCs w:val="20"/>
        </w:rPr>
      </w:pPr>
      <w:r w:rsidRPr="00A637D0">
        <w:rPr>
          <w:sz w:val="20"/>
          <w:szCs w:val="20"/>
        </w:rPr>
        <w:t xml:space="preserve">Глава Кайлинского сельсовета Мошковского района Новосибирской области    </w:t>
      </w:r>
      <w:r w:rsidR="008E0C7E">
        <w:rPr>
          <w:sz w:val="20"/>
          <w:szCs w:val="20"/>
        </w:rPr>
        <w:t xml:space="preserve">                           </w:t>
      </w:r>
      <w:r w:rsidRPr="00A637D0">
        <w:rPr>
          <w:sz w:val="20"/>
          <w:szCs w:val="20"/>
        </w:rPr>
        <w:t xml:space="preserve">     П.В. Чернов</w:t>
      </w:r>
    </w:p>
    <w:p w:rsidR="008E0C7E" w:rsidRDefault="008E0C7E" w:rsidP="008E0C7E">
      <w:pPr>
        <w:spacing w:line="240" w:lineRule="auto"/>
        <w:ind w:firstLine="0"/>
        <w:contextualSpacing/>
        <w:jc w:val="right"/>
        <w:rPr>
          <w:sz w:val="20"/>
          <w:szCs w:val="20"/>
        </w:rPr>
      </w:pPr>
    </w:p>
    <w:p w:rsidR="008E0C7E" w:rsidRDefault="00A637D0" w:rsidP="008E0C7E">
      <w:pPr>
        <w:spacing w:line="240" w:lineRule="auto"/>
        <w:ind w:firstLine="0"/>
        <w:contextualSpacing/>
        <w:jc w:val="right"/>
        <w:rPr>
          <w:sz w:val="20"/>
          <w:szCs w:val="20"/>
        </w:rPr>
      </w:pPr>
      <w:r w:rsidRPr="00A637D0">
        <w:rPr>
          <w:sz w:val="20"/>
          <w:szCs w:val="20"/>
        </w:rPr>
        <w:t>УТВЕРЖДЕН</w:t>
      </w:r>
    </w:p>
    <w:p w:rsidR="008E0C7E" w:rsidRDefault="00A637D0" w:rsidP="008E0C7E">
      <w:pPr>
        <w:spacing w:line="240" w:lineRule="auto"/>
        <w:ind w:firstLine="0"/>
        <w:contextualSpacing/>
        <w:jc w:val="right"/>
        <w:rPr>
          <w:sz w:val="20"/>
          <w:szCs w:val="20"/>
        </w:rPr>
      </w:pPr>
      <w:r w:rsidRPr="00A637D0">
        <w:rPr>
          <w:sz w:val="20"/>
          <w:szCs w:val="20"/>
        </w:rPr>
        <w:t xml:space="preserve">постановлением администрации </w:t>
      </w:r>
    </w:p>
    <w:p w:rsidR="00A637D0" w:rsidRPr="00A637D0" w:rsidRDefault="00A637D0" w:rsidP="008E0C7E">
      <w:pPr>
        <w:spacing w:line="240" w:lineRule="auto"/>
        <w:ind w:firstLine="0"/>
        <w:contextualSpacing/>
        <w:jc w:val="right"/>
        <w:rPr>
          <w:sz w:val="20"/>
          <w:szCs w:val="20"/>
        </w:rPr>
      </w:pPr>
      <w:r w:rsidRPr="00A637D0">
        <w:rPr>
          <w:sz w:val="20"/>
          <w:szCs w:val="20"/>
        </w:rPr>
        <w:t>Кайлинского сельсовета Мошковского района Новосибирской областиот 15.05.2018 № 38</w:t>
      </w:r>
    </w:p>
    <w:p w:rsidR="00A637D0" w:rsidRPr="00A637D0" w:rsidRDefault="00A637D0" w:rsidP="00A637D0">
      <w:pPr>
        <w:spacing w:line="240" w:lineRule="auto"/>
        <w:ind w:firstLine="709"/>
        <w:contextualSpacing/>
        <w:jc w:val="right"/>
        <w:rPr>
          <w:sz w:val="20"/>
          <w:szCs w:val="20"/>
        </w:rPr>
      </w:pPr>
    </w:p>
    <w:p w:rsidR="00A637D0" w:rsidRPr="00A637D0" w:rsidRDefault="00A637D0" w:rsidP="00A637D0">
      <w:pPr>
        <w:spacing w:line="240" w:lineRule="auto"/>
        <w:contextualSpacing/>
        <w:jc w:val="center"/>
        <w:rPr>
          <w:b/>
          <w:sz w:val="20"/>
          <w:szCs w:val="20"/>
        </w:rPr>
      </w:pPr>
      <w:r w:rsidRPr="00A637D0">
        <w:rPr>
          <w:b/>
          <w:sz w:val="20"/>
          <w:szCs w:val="20"/>
        </w:rPr>
        <w:t>Порядок</w:t>
      </w:r>
    </w:p>
    <w:p w:rsidR="00A637D0" w:rsidRPr="00A637D0" w:rsidRDefault="00A637D0" w:rsidP="00A637D0">
      <w:pPr>
        <w:spacing w:line="240" w:lineRule="auto"/>
        <w:contextualSpacing/>
        <w:jc w:val="center"/>
        <w:rPr>
          <w:b/>
          <w:sz w:val="20"/>
          <w:szCs w:val="20"/>
        </w:rPr>
      </w:pPr>
      <w:r w:rsidRPr="00A637D0">
        <w:rPr>
          <w:b/>
          <w:sz w:val="20"/>
          <w:szCs w:val="20"/>
        </w:rPr>
        <w:t>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Кайлинского сельсовета Мошковского района Новосибирской области и членов их семей на официальных сайтах органов местного самоуправления Кайлинского сельсовета Мошковского района Новосибирской области</w:t>
      </w:r>
      <w:r w:rsidRPr="00A637D0">
        <w:rPr>
          <w:b/>
          <w:i/>
          <w:sz w:val="20"/>
          <w:szCs w:val="20"/>
        </w:rPr>
        <w:t xml:space="preserve"> </w:t>
      </w:r>
      <w:r w:rsidRPr="00A637D0">
        <w:rPr>
          <w:b/>
          <w:sz w:val="20"/>
          <w:szCs w:val="20"/>
        </w:rPr>
        <w:t>и предоставления этих сведений общероссийским средствам массовой информации для опубликования</w:t>
      </w:r>
    </w:p>
    <w:p w:rsidR="00A637D0" w:rsidRPr="00A637D0" w:rsidRDefault="00A637D0" w:rsidP="00A637D0">
      <w:pPr>
        <w:spacing w:line="240" w:lineRule="auto"/>
        <w:ind w:firstLine="709"/>
        <w:contextualSpacing/>
        <w:jc w:val="both"/>
        <w:rPr>
          <w:sz w:val="20"/>
          <w:szCs w:val="20"/>
        </w:rPr>
      </w:pPr>
    </w:p>
    <w:p w:rsidR="00A637D0" w:rsidRPr="00A637D0" w:rsidRDefault="00A637D0" w:rsidP="00A637D0">
      <w:pPr>
        <w:spacing w:line="240" w:lineRule="auto"/>
        <w:ind w:firstLine="709"/>
        <w:contextualSpacing/>
        <w:jc w:val="both"/>
        <w:rPr>
          <w:sz w:val="20"/>
          <w:szCs w:val="20"/>
        </w:rPr>
      </w:pPr>
      <w:r w:rsidRPr="00A637D0">
        <w:rPr>
          <w:sz w:val="20"/>
          <w:szCs w:val="20"/>
        </w:rPr>
        <w:t xml:space="preserve">1. Настоящим Порядком устанавливается процедура размещения в информационно-телекоммуникационной сети «Интернет» на официальных сайтах органов местного самоуправления Кайлинского сельсовета Мошковского района Новосибирской области (далее – официальные сайты органов местного самоуправления)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r w:rsidRPr="00A637D0">
        <w:rPr>
          <w:sz w:val="20"/>
          <w:szCs w:val="20"/>
        </w:rPr>
        <w:lastRenderedPageBreak/>
        <w:t>сведений о доходах, расходах, об имуществе и обязательствах имущественного характера:</w:t>
      </w:r>
    </w:p>
    <w:p w:rsidR="00A637D0" w:rsidRPr="00A637D0" w:rsidRDefault="00A637D0" w:rsidP="00A637D0">
      <w:pPr>
        <w:spacing w:line="240" w:lineRule="auto"/>
        <w:ind w:firstLine="709"/>
        <w:contextualSpacing/>
        <w:jc w:val="both"/>
        <w:rPr>
          <w:i/>
          <w:sz w:val="20"/>
          <w:szCs w:val="20"/>
        </w:rPr>
      </w:pPr>
      <w:r w:rsidRPr="00A637D0">
        <w:rPr>
          <w:sz w:val="20"/>
          <w:szCs w:val="20"/>
        </w:rPr>
        <w:t>1) лиц, замещающих муниципальные должности Кайлинского сельсовета Мошковского района Новосибирской области</w:t>
      </w:r>
      <w:r w:rsidRPr="00A637D0">
        <w:rPr>
          <w:i/>
          <w:sz w:val="20"/>
          <w:szCs w:val="20"/>
        </w:rPr>
        <w:t>;</w:t>
      </w:r>
    </w:p>
    <w:p w:rsidR="00A637D0" w:rsidRPr="00A637D0" w:rsidRDefault="00A637D0" w:rsidP="00A637D0">
      <w:pPr>
        <w:spacing w:line="240" w:lineRule="auto"/>
        <w:ind w:firstLine="709"/>
        <w:contextualSpacing/>
        <w:jc w:val="both"/>
        <w:rPr>
          <w:sz w:val="20"/>
          <w:szCs w:val="20"/>
        </w:rPr>
      </w:pPr>
      <w:r w:rsidRPr="00A637D0">
        <w:rPr>
          <w:sz w:val="20"/>
          <w:szCs w:val="20"/>
        </w:rPr>
        <w:t>2) лиц, замещающих должности муниципальной Кайлинского сельсовета Мошковского района Новосибирской области</w:t>
      </w:r>
      <w:r w:rsidRPr="00A637D0">
        <w:rPr>
          <w:i/>
          <w:sz w:val="20"/>
          <w:szCs w:val="20"/>
        </w:rPr>
        <w:t>,</w:t>
      </w:r>
      <w:r w:rsidRPr="00A637D0">
        <w:rPr>
          <w:sz w:val="20"/>
          <w:szCs w:val="20"/>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Кайлинского сельсовета Мошковского района Новосибирской области от 04.02.2013 №6;</w:t>
      </w:r>
    </w:p>
    <w:p w:rsidR="00A637D0" w:rsidRPr="00A637D0" w:rsidRDefault="00A637D0" w:rsidP="00A637D0">
      <w:pPr>
        <w:spacing w:line="240" w:lineRule="auto"/>
        <w:ind w:firstLine="709"/>
        <w:contextualSpacing/>
        <w:jc w:val="both"/>
        <w:rPr>
          <w:sz w:val="20"/>
          <w:szCs w:val="20"/>
        </w:rPr>
      </w:pPr>
      <w:r w:rsidRPr="00A637D0">
        <w:rPr>
          <w:sz w:val="20"/>
          <w:szCs w:val="20"/>
        </w:rPr>
        <w:t>3) лиц, замещающих должности руководителей муниципальных учреждений</w:t>
      </w:r>
      <w:r w:rsidRPr="00A637D0">
        <w:rPr>
          <w:i/>
          <w:sz w:val="20"/>
          <w:szCs w:val="20"/>
        </w:rPr>
        <w:t xml:space="preserve"> </w:t>
      </w:r>
      <w:r w:rsidRPr="00A637D0">
        <w:rPr>
          <w:sz w:val="20"/>
          <w:szCs w:val="20"/>
        </w:rPr>
        <w:t>Кайлинского сельсовета Мошковского района Новосибирской области;</w:t>
      </w:r>
    </w:p>
    <w:p w:rsidR="00A637D0" w:rsidRPr="00A637D0" w:rsidRDefault="00A637D0" w:rsidP="00A637D0">
      <w:pPr>
        <w:spacing w:line="240" w:lineRule="auto"/>
        <w:ind w:firstLine="709"/>
        <w:contextualSpacing/>
        <w:jc w:val="both"/>
        <w:rPr>
          <w:sz w:val="20"/>
          <w:szCs w:val="20"/>
        </w:rPr>
      </w:pPr>
      <w:r w:rsidRPr="00A637D0">
        <w:rPr>
          <w:sz w:val="20"/>
          <w:szCs w:val="20"/>
        </w:rPr>
        <w:t>4) супругов (супруг), несовершеннолетних детей лиц, указанных в подпунктах 1 – 3 настоящего пункта.</w:t>
      </w:r>
    </w:p>
    <w:p w:rsidR="00A637D0" w:rsidRPr="00A637D0" w:rsidRDefault="00A637D0" w:rsidP="00A637D0">
      <w:pPr>
        <w:spacing w:line="240" w:lineRule="auto"/>
        <w:ind w:firstLine="709"/>
        <w:contextualSpacing/>
        <w:jc w:val="both"/>
        <w:rPr>
          <w:sz w:val="20"/>
          <w:szCs w:val="20"/>
        </w:rPr>
      </w:pPr>
      <w:r w:rsidRPr="00A637D0">
        <w:rPr>
          <w:sz w:val="20"/>
          <w:szCs w:val="20"/>
        </w:rPr>
        <w:t>2. На официальных сайтах органов местного самоуправления</w:t>
      </w:r>
      <w:r w:rsidRPr="00A637D0">
        <w:rPr>
          <w:b/>
          <w:sz w:val="20"/>
          <w:szCs w:val="20"/>
        </w:rPr>
        <w:t xml:space="preserve"> </w:t>
      </w:r>
      <w:r w:rsidRPr="00A637D0">
        <w:rPr>
          <w:sz w:val="20"/>
          <w:szCs w:val="20"/>
        </w:rPr>
        <w:t xml:space="preserve">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1) перечень объектов недвижимого имущества, принадлежащих лицу из числа лиц, указанных в подпунктах 1 – 3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A637D0" w:rsidRPr="00A637D0" w:rsidRDefault="00A637D0" w:rsidP="00A637D0">
      <w:pPr>
        <w:spacing w:line="240" w:lineRule="auto"/>
        <w:ind w:firstLine="709"/>
        <w:contextualSpacing/>
        <w:jc w:val="both"/>
        <w:rPr>
          <w:sz w:val="20"/>
          <w:szCs w:val="20"/>
        </w:rPr>
      </w:pPr>
      <w:r w:rsidRPr="00A637D0">
        <w:rPr>
          <w:sz w:val="20"/>
          <w:szCs w:val="20"/>
        </w:rPr>
        <w:t>2) перечень транспортных средств с указанием вида и марки, принадлежащих на праве собственности лицу из числа лиц, указанных в подпунктах 1 – 3 пункта 1 настоящего Порядка, его супруге (супругу) и несовершеннолетним детям;</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3) декларированный годовой доход лица из числа лиц, указанных в подпунктах 1 – 3 пункта 1 настоящего Порядка, его супруги (супруга) и несовершеннолетних детей; </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из числа лиц, указанных в подпунктах 1 – 2 пункта 1 настоящего Порядка, и его супруги (супруга) за три последних года, предшествующих отчетному периоду. </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3. В размещаемых на официальных сайтах органов местного самоуправления сведениях о доходах, расходах, об имуществе и обязательствах имущественного характера запрещается указывать: </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1) иные сведения (кроме указанных в пункте 2 настоящего Порядка) о доходах лиц, указанных в пункте 1 настоящего Порядка, об имуществе, принадлежащем на </w:t>
      </w:r>
      <w:r w:rsidRPr="00A637D0">
        <w:rPr>
          <w:sz w:val="20"/>
          <w:szCs w:val="20"/>
        </w:rPr>
        <w:lastRenderedPageBreak/>
        <w:t xml:space="preserve">праве собственности названным лицам, и об их обязательствах имущественного характера; </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2) персональные данные супруги (супруга), детей и иных членов семьи лиц, указанных в подпунктах 1 – 3 пункта 1 настоящего Порядка; </w:t>
      </w:r>
    </w:p>
    <w:p w:rsidR="00A637D0" w:rsidRPr="00A637D0" w:rsidRDefault="00A637D0" w:rsidP="00A637D0">
      <w:pPr>
        <w:spacing w:line="240" w:lineRule="auto"/>
        <w:ind w:firstLine="709"/>
        <w:contextualSpacing/>
        <w:jc w:val="both"/>
        <w:rPr>
          <w:sz w:val="20"/>
          <w:szCs w:val="20"/>
        </w:rPr>
      </w:pPr>
      <w:r w:rsidRPr="00A637D0">
        <w:rPr>
          <w:sz w:val="20"/>
          <w:szCs w:val="20"/>
        </w:rPr>
        <w:t>3) данные, позволяющие определить место жительства, почтовый адрес, телефон и иные индивидуальные средства коммуникации лиц, указанных в подпунктах 1 – 3 пункта 1 настоящего Порядка, их супруг (супругов), детей и иных членов семьи;</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4) данные, позволяющие определить местонахождение объектов недвижимого имущества, принадлежащих лицам, указанным в подпунктах 1 – 3 пункта 1 настоящего Порядка, их супругам, детям и иным членам семьи на праве собственности или находящихся в их пользовании; </w:t>
      </w:r>
    </w:p>
    <w:p w:rsidR="00A637D0" w:rsidRPr="00A637D0" w:rsidRDefault="00A637D0" w:rsidP="00A637D0">
      <w:pPr>
        <w:spacing w:line="240" w:lineRule="auto"/>
        <w:ind w:firstLine="709"/>
        <w:contextualSpacing/>
        <w:jc w:val="both"/>
        <w:rPr>
          <w:sz w:val="20"/>
          <w:szCs w:val="20"/>
        </w:rPr>
      </w:pPr>
      <w:r w:rsidRPr="00A637D0">
        <w:rPr>
          <w:sz w:val="20"/>
          <w:szCs w:val="20"/>
        </w:rPr>
        <w:t>5) информацию, отнесенную к государственной тайне или являющуюся конфиденциальной.</w:t>
      </w:r>
    </w:p>
    <w:p w:rsidR="00A637D0" w:rsidRPr="00A637D0" w:rsidRDefault="00A637D0" w:rsidP="00A637D0">
      <w:pPr>
        <w:spacing w:line="240" w:lineRule="auto"/>
        <w:ind w:firstLine="709"/>
        <w:contextualSpacing/>
        <w:jc w:val="both"/>
        <w:rPr>
          <w:i/>
          <w:sz w:val="20"/>
          <w:szCs w:val="20"/>
        </w:rPr>
      </w:pPr>
      <w:r w:rsidRPr="00A637D0">
        <w:rPr>
          <w:sz w:val="20"/>
          <w:szCs w:val="20"/>
        </w:rPr>
        <w:t>4. Размещение сведений о доходах, расходах, об имуществе и обязательствах имущественного характера, указанных в пункте 2 настоящего Порядка, осуществляется заместителем главы администрации Кайлинского сельсовета Мошковского района Новосибирской области на официальном сайте органа местного самоуправления в разделе «Антикоррупционные действия».</w:t>
      </w:r>
    </w:p>
    <w:p w:rsidR="00A637D0" w:rsidRPr="00A637D0" w:rsidRDefault="00A637D0" w:rsidP="00A637D0">
      <w:pPr>
        <w:autoSpaceDE w:val="0"/>
        <w:autoSpaceDN w:val="0"/>
        <w:adjustRightInd w:val="0"/>
        <w:spacing w:line="240" w:lineRule="auto"/>
        <w:ind w:firstLine="709"/>
        <w:jc w:val="both"/>
        <w:rPr>
          <w:sz w:val="20"/>
          <w:szCs w:val="20"/>
        </w:rPr>
      </w:pPr>
      <w:r w:rsidRPr="00A637D0">
        <w:rPr>
          <w:sz w:val="20"/>
          <w:szCs w:val="20"/>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подпунктах 1 – 2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местного самоуправления, в котором данное лицо замещает должность, и ежегодно обновляются:</w:t>
      </w:r>
    </w:p>
    <w:p w:rsidR="00A637D0" w:rsidRPr="00A637D0" w:rsidRDefault="00A637D0" w:rsidP="00A637D0">
      <w:pPr>
        <w:spacing w:line="240" w:lineRule="auto"/>
        <w:ind w:firstLine="709"/>
        <w:contextualSpacing/>
        <w:jc w:val="both"/>
        <w:rPr>
          <w:sz w:val="20"/>
          <w:szCs w:val="20"/>
        </w:rPr>
      </w:pPr>
      <w:r w:rsidRPr="00A637D0">
        <w:rPr>
          <w:sz w:val="20"/>
          <w:szCs w:val="20"/>
        </w:rPr>
        <w:t>1) в отношении лиц, замещающих должности муниципальной службы, - в течение четырнадцати рабочих дней со дня истечения срока, установленного для подачи таких сведений;</w:t>
      </w:r>
    </w:p>
    <w:p w:rsidR="00A637D0" w:rsidRPr="00A637D0" w:rsidRDefault="00A637D0" w:rsidP="00A637D0">
      <w:pPr>
        <w:spacing w:line="240" w:lineRule="auto"/>
        <w:ind w:firstLine="709"/>
        <w:contextualSpacing/>
        <w:jc w:val="both"/>
        <w:rPr>
          <w:sz w:val="20"/>
          <w:szCs w:val="20"/>
        </w:rPr>
      </w:pPr>
      <w:r w:rsidRPr="00A637D0">
        <w:rPr>
          <w:sz w:val="20"/>
          <w:szCs w:val="20"/>
        </w:rPr>
        <w:t>2) в отношении лиц, замещающих муниципальные должности, - в течение четырнадцати рабочих дней со дня истечения срока, установленного для подачи таких сведений, а в случае отсутствия таких сведений в органе местного самоуправления – в течение четырнадцати рабочих дней со дня поступления из органа Новосибирской области по профилактике коррупционных и иных правонарушений</w:t>
      </w:r>
      <w:r w:rsidRPr="00A637D0" w:rsidDel="00522AB2">
        <w:rPr>
          <w:sz w:val="20"/>
          <w:szCs w:val="20"/>
        </w:rPr>
        <w:t xml:space="preserve"> </w:t>
      </w:r>
      <w:r w:rsidRPr="00A637D0">
        <w:rPr>
          <w:sz w:val="20"/>
          <w:szCs w:val="20"/>
        </w:rPr>
        <w:t>в распоряжение органа местного самоуправления Кайлинского сельсовета Мошковского района Новосибирской области сведений, указанных в пункте 2 настоящего Порядка;</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Сведения о доходах, об имуществе и обязательствах имущественного характера, указанные в пункте 2 настоящего Порядка,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 который осуществляет функции и полномочия учредителя </w:t>
      </w:r>
      <w:r w:rsidRPr="00A637D0">
        <w:rPr>
          <w:sz w:val="20"/>
          <w:szCs w:val="20"/>
        </w:rPr>
        <w:lastRenderedPageBreak/>
        <w:t xml:space="preserve">данного муниципального учреждения, и ежегодно обновляются в течение 14 рабочих дней со дня истечения срока, установленного для подачи таких сведений. </w:t>
      </w:r>
    </w:p>
    <w:p w:rsidR="00A637D0" w:rsidRPr="00A637D0" w:rsidRDefault="00A637D0" w:rsidP="00A637D0">
      <w:pPr>
        <w:spacing w:line="240" w:lineRule="auto"/>
        <w:ind w:firstLine="709"/>
        <w:contextualSpacing/>
        <w:jc w:val="both"/>
        <w:rPr>
          <w:sz w:val="20"/>
          <w:szCs w:val="20"/>
        </w:rPr>
      </w:pPr>
      <w:r w:rsidRPr="00A637D0">
        <w:rPr>
          <w:sz w:val="20"/>
          <w:szCs w:val="20"/>
        </w:rPr>
        <w:t>6. В случае предоставления уточненных сведений о доходах, расходах, об имуществе и обязательствах имущественного характера, указанных в пункте 2 настоящего Порядка, данные сведения размещаются:</w:t>
      </w:r>
    </w:p>
    <w:p w:rsidR="00A637D0" w:rsidRPr="00A637D0" w:rsidRDefault="00A637D0" w:rsidP="00A637D0">
      <w:pPr>
        <w:spacing w:line="240" w:lineRule="auto"/>
        <w:ind w:firstLine="709"/>
        <w:contextualSpacing/>
        <w:jc w:val="both"/>
        <w:rPr>
          <w:i/>
          <w:sz w:val="20"/>
          <w:szCs w:val="20"/>
        </w:rPr>
      </w:pPr>
      <w:r w:rsidRPr="00A637D0">
        <w:rPr>
          <w:sz w:val="20"/>
          <w:szCs w:val="20"/>
        </w:rPr>
        <w:t>1) на официальном сайте</w:t>
      </w:r>
      <w:r w:rsidRPr="00A637D0">
        <w:rPr>
          <w:i/>
          <w:sz w:val="20"/>
          <w:szCs w:val="20"/>
        </w:rPr>
        <w:t xml:space="preserve"> </w:t>
      </w:r>
      <w:r w:rsidRPr="00A637D0">
        <w:rPr>
          <w:sz w:val="20"/>
          <w:szCs w:val="20"/>
        </w:rPr>
        <w:t>того органа местного самоуправления, в котором данное лицо замещает должность:</w:t>
      </w:r>
    </w:p>
    <w:p w:rsidR="00A637D0" w:rsidRPr="00A637D0" w:rsidRDefault="00A637D0" w:rsidP="00A637D0">
      <w:pPr>
        <w:spacing w:line="240" w:lineRule="auto"/>
        <w:ind w:firstLine="709"/>
        <w:contextualSpacing/>
        <w:jc w:val="both"/>
        <w:rPr>
          <w:sz w:val="20"/>
          <w:szCs w:val="20"/>
        </w:rPr>
      </w:pPr>
      <w:r w:rsidRPr="00A637D0">
        <w:rPr>
          <w:sz w:val="20"/>
          <w:szCs w:val="20"/>
        </w:rPr>
        <w:t>а) в отношении лиц, замещающих должности муниципальной службы, - в течение 14 рабочих дней со дня истечения срока, установленного для подачи уточненных сведений о доходах, расходах, об имуществе и обязательствах имущественного характера;</w:t>
      </w:r>
    </w:p>
    <w:p w:rsidR="00A637D0" w:rsidRPr="00A637D0" w:rsidRDefault="00A637D0" w:rsidP="00A637D0">
      <w:pPr>
        <w:spacing w:line="240" w:lineRule="auto"/>
        <w:ind w:firstLine="709"/>
        <w:contextualSpacing/>
        <w:jc w:val="both"/>
        <w:rPr>
          <w:sz w:val="20"/>
          <w:szCs w:val="20"/>
        </w:rPr>
      </w:pPr>
      <w:r w:rsidRPr="00A637D0">
        <w:rPr>
          <w:sz w:val="20"/>
          <w:szCs w:val="20"/>
        </w:rPr>
        <w:t xml:space="preserve">б) в отношении лиц, замещающих муниципальные должности, – в течение 14 рабочих дней со дня истечения срока, установленного для подачи уточненных сведений о доходах, расходах, об имуществе и обязательствах имущественного характера, а в случае отсутствия таких сведений в органе местного самоуправления – в течение пяти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w:t>
      </w:r>
      <w:r w:rsidRPr="00A637D0">
        <w:rPr>
          <w:i/>
          <w:sz w:val="20"/>
          <w:szCs w:val="20"/>
        </w:rPr>
        <w:t>(наименование муниципального образования)</w:t>
      </w:r>
      <w:r w:rsidRPr="00A637D0">
        <w:rPr>
          <w:sz w:val="20"/>
          <w:szCs w:val="20"/>
        </w:rPr>
        <w:t xml:space="preserve"> уточненных сведений, указанных в пункте 2 настоящего Порядка;</w:t>
      </w:r>
    </w:p>
    <w:p w:rsidR="00A637D0" w:rsidRPr="00A637D0" w:rsidRDefault="00A637D0" w:rsidP="00A637D0">
      <w:pPr>
        <w:spacing w:line="240" w:lineRule="auto"/>
        <w:ind w:firstLine="709"/>
        <w:contextualSpacing/>
        <w:jc w:val="both"/>
        <w:rPr>
          <w:sz w:val="20"/>
          <w:szCs w:val="20"/>
        </w:rPr>
      </w:pPr>
      <w:r w:rsidRPr="00A637D0">
        <w:rPr>
          <w:sz w:val="20"/>
          <w:szCs w:val="20"/>
        </w:rPr>
        <w:t>2) в отношении руководителей муниципальных учреждений – на официальном сайте того органа местного самоуправления, который осуществляет функции и полномочия учредителя данного муниципального учреждения, – в течение 14 рабочих дней со дня истечения срока, установленного для подачи уточненных сведений о доходах, об имуществе и обязательствах имущественного характера;</w:t>
      </w:r>
    </w:p>
    <w:p w:rsidR="00A637D0" w:rsidRPr="00A637D0" w:rsidRDefault="00A637D0" w:rsidP="00A637D0">
      <w:pPr>
        <w:spacing w:line="240" w:lineRule="auto"/>
        <w:ind w:firstLine="709"/>
        <w:contextualSpacing/>
        <w:jc w:val="both"/>
        <w:rPr>
          <w:sz w:val="20"/>
          <w:szCs w:val="20"/>
        </w:rPr>
      </w:pPr>
      <w:r w:rsidRPr="00A637D0">
        <w:rPr>
          <w:sz w:val="20"/>
          <w:szCs w:val="20"/>
        </w:rPr>
        <w:t>7. Заместитель главы администрации Кайлинского сельсовета Мошковского района Новосибирской области:</w:t>
      </w:r>
    </w:p>
    <w:p w:rsidR="00A637D0" w:rsidRPr="00A637D0" w:rsidRDefault="00A637D0" w:rsidP="00A637D0">
      <w:pPr>
        <w:spacing w:line="240" w:lineRule="auto"/>
        <w:ind w:firstLine="709"/>
        <w:contextualSpacing/>
        <w:jc w:val="both"/>
        <w:rPr>
          <w:sz w:val="20"/>
          <w:szCs w:val="20"/>
        </w:rPr>
      </w:pPr>
      <w:r w:rsidRPr="00A637D0">
        <w:rPr>
          <w:sz w:val="20"/>
          <w:szCs w:val="20"/>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 3 пункта 1 настоящего Порядка, в отношении которого поступил запрос;</w:t>
      </w:r>
    </w:p>
    <w:p w:rsidR="00A637D0" w:rsidRPr="00A637D0" w:rsidRDefault="00A637D0" w:rsidP="00A637D0">
      <w:pPr>
        <w:spacing w:line="240" w:lineRule="auto"/>
        <w:ind w:firstLine="709"/>
        <w:contextualSpacing/>
        <w:jc w:val="both"/>
        <w:rPr>
          <w:sz w:val="20"/>
          <w:szCs w:val="20"/>
        </w:rPr>
      </w:pPr>
      <w:r w:rsidRPr="00A637D0">
        <w:rPr>
          <w:sz w:val="20"/>
          <w:szCs w:val="20"/>
        </w:rPr>
        <w:t>2) в течение семи рабочих дней со дня поступления запроса от общероссийского средства массовой информации:</w:t>
      </w:r>
    </w:p>
    <w:p w:rsidR="00A637D0" w:rsidRPr="00A637D0" w:rsidRDefault="00A637D0" w:rsidP="00A637D0">
      <w:pPr>
        <w:spacing w:line="240" w:lineRule="auto"/>
        <w:ind w:firstLine="709"/>
        <w:contextualSpacing/>
        <w:jc w:val="both"/>
        <w:rPr>
          <w:sz w:val="20"/>
          <w:szCs w:val="20"/>
        </w:rPr>
      </w:pPr>
      <w:r w:rsidRPr="00A637D0">
        <w:rPr>
          <w:sz w:val="20"/>
          <w:szCs w:val="20"/>
        </w:rPr>
        <w:t>а) обеспечивает предоставление сведений, указанных в пункте 2 настоящего Порядка, в том случае, если запрашиваемые сведения отсутствуют на официальном сайте органа местного самоуправления;</w:t>
      </w:r>
    </w:p>
    <w:p w:rsidR="00A637D0" w:rsidRPr="00A637D0" w:rsidRDefault="00A637D0" w:rsidP="00A637D0">
      <w:pPr>
        <w:spacing w:line="240" w:lineRule="auto"/>
        <w:ind w:firstLine="709"/>
        <w:contextualSpacing/>
        <w:jc w:val="both"/>
        <w:rPr>
          <w:sz w:val="20"/>
          <w:szCs w:val="20"/>
        </w:rPr>
      </w:pPr>
      <w:r w:rsidRPr="00A637D0">
        <w:rPr>
          <w:sz w:val="20"/>
          <w:szCs w:val="20"/>
        </w:rPr>
        <w:t>б) направляет информацию о месте размещения сведений, указанных в пункте 2 настоящего Порядка, в том случае, если запрашиваемые сведения размещены на официальном сайте органа местного самоуправления</w:t>
      </w:r>
      <w:r w:rsidRPr="00A637D0">
        <w:rPr>
          <w:i/>
          <w:sz w:val="20"/>
          <w:szCs w:val="20"/>
        </w:rPr>
        <w:t>.</w:t>
      </w:r>
    </w:p>
    <w:p w:rsidR="00A637D0" w:rsidRPr="00A637D0" w:rsidRDefault="00A637D0" w:rsidP="00A637D0">
      <w:pPr>
        <w:spacing w:line="240" w:lineRule="auto"/>
        <w:ind w:firstLine="709"/>
        <w:contextualSpacing/>
        <w:jc w:val="both"/>
        <w:rPr>
          <w:sz w:val="20"/>
          <w:szCs w:val="20"/>
        </w:rPr>
      </w:pPr>
      <w:r w:rsidRPr="00A637D0">
        <w:rPr>
          <w:sz w:val="20"/>
          <w:szCs w:val="20"/>
        </w:rPr>
        <w:t>8. Должностные лица органов местного самоуправления Кайлинского сельсовета Мошковского района Новосибирской области</w:t>
      </w:r>
      <w:r w:rsidRPr="00A637D0">
        <w:rPr>
          <w:i/>
          <w:sz w:val="20"/>
          <w:szCs w:val="20"/>
        </w:rPr>
        <w:t>,</w:t>
      </w:r>
      <w:r w:rsidRPr="00A637D0">
        <w:rPr>
          <w:sz w:val="20"/>
          <w:szCs w:val="20"/>
        </w:rPr>
        <w:t xml:space="preserve"> обеспечивающие размещение сведений о доходах, расходах,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 </w:t>
      </w:r>
      <w:r w:rsidRPr="00A637D0">
        <w:rPr>
          <w:sz w:val="20"/>
          <w:szCs w:val="20"/>
        </w:rPr>
        <w:lastRenderedPageBreak/>
        <w:t>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637D0" w:rsidRPr="00A637D0" w:rsidRDefault="00A637D0" w:rsidP="00A637D0">
      <w:pPr>
        <w:spacing w:line="240" w:lineRule="auto"/>
        <w:ind w:firstLine="709"/>
        <w:contextualSpacing/>
        <w:jc w:val="both"/>
        <w:rPr>
          <w:sz w:val="20"/>
          <w:szCs w:val="20"/>
        </w:rPr>
      </w:pPr>
    </w:p>
    <w:p w:rsidR="00A637D0" w:rsidRPr="00A637D0" w:rsidRDefault="00A637D0" w:rsidP="008E0C7E">
      <w:pPr>
        <w:spacing w:line="240" w:lineRule="auto"/>
        <w:ind w:firstLine="0"/>
        <w:jc w:val="center"/>
        <w:rPr>
          <w:b/>
          <w:sz w:val="20"/>
          <w:szCs w:val="20"/>
        </w:rPr>
      </w:pPr>
      <w:r w:rsidRPr="00A637D0">
        <w:rPr>
          <w:b/>
          <w:sz w:val="20"/>
          <w:szCs w:val="20"/>
        </w:rPr>
        <w:t>АДМИНИСТРАЦИЯ КАЙЛИНСКОГО СЕЛЬСОВЕТА</w:t>
      </w:r>
    </w:p>
    <w:p w:rsidR="00A637D0" w:rsidRDefault="00A637D0" w:rsidP="008E0C7E">
      <w:pPr>
        <w:spacing w:line="240" w:lineRule="auto"/>
        <w:ind w:firstLine="0"/>
        <w:jc w:val="center"/>
        <w:rPr>
          <w:b/>
          <w:sz w:val="20"/>
          <w:szCs w:val="20"/>
        </w:rPr>
      </w:pPr>
      <w:r w:rsidRPr="00A637D0">
        <w:rPr>
          <w:b/>
          <w:sz w:val="20"/>
          <w:szCs w:val="20"/>
        </w:rPr>
        <w:t>МОШКОВСКОГО РАЙОНА НОВОСИБИРСКОЙ ОБЛАСТИ</w:t>
      </w:r>
    </w:p>
    <w:p w:rsidR="008E0C7E" w:rsidRPr="00A637D0" w:rsidRDefault="008E0C7E" w:rsidP="008E0C7E">
      <w:pPr>
        <w:spacing w:line="240" w:lineRule="auto"/>
        <w:ind w:firstLine="0"/>
        <w:jc w:val="center"/>
        <w:rPr>
          <w:b/>
          <w:sz w:val="20"/>
          <w:szCs w:val="20"/>
        </w:rPr>
      </w:pPr>
    </w:p>
    <w:p w:rsidR="00A637D0" w:rsidRDefault="00A637D0" w:rsidP="008E0C7E">
      <w:pPr>
        <w:spacing w:line="240" w:lineRule="auto"/>
        <w:ind w:firstLine="0"/>
        <w:jc w:val="center"/>
        <w:rPr>
          <w:b/>
          <w:sz w:val="20"/>
          <w:szCs w:val="20"/>
        </w:rPr>
      </w:pPr>
      <w:r w:rsidRPr="00A637D0">
        <w:rPr>
          <w:b/>
          <w:sz w:val="20"/>
          <w:szCs w:val="20"/>
        </w:rPr>
        <w:t>ПОСТАНОВЛЕНИЕ</w:t>
      </w:r>
    </w:p>
    <w:p w:rsidR="008E0C7E" w:rsidRPr="00A637D0" w:rsidRDefault="008E0C7E" w:rsidP="008E0C7E">
      <w:pPr>
        <w:spacing w:line="240" w:lineRule="auto"/>
        <w:ind w:firstLine="0"/>
        <w:jc w:val="center"/>
        <w:rPr>
          <w:b/>
          <w:sz w:val="20"/>
          <w:szCs w:val="20"/>
        </w:rPr>
      </w:pPr>
    </w:p>
    <w:p w:rsidR="00A637D0" w:rsidRPr="00A637D0" w:rsidRDefault="00A637D0" w:rsidP="008E0C7E">
      <w:pPr>
        <w:spacing w:line="240" w:lineRule="auto"/>
        <w:ind w:firstLine="0"/>
        <w:jc w:val="center"/>
        <w:rPr>
          <w:sz w:val="20"/>
          <w:szCs w:val="20"/>
        </w:rPr>
      </w:pPr>
      <w:r w:rsidRPr="00A637D0">
        <w:rPr>
          <w:sz w:val="20"/>
          <w:szCs w:val="20"/>
        </w:rPr>
        <w:t>от 16.05.2018    № 39</w:t>
      </w:r>
    </w:p>
    <w:p w:rsidR="00A637D0" w:rsidRPr="00A637D0" w:rsidRDefault="00A637D0" w:rsidP="008E0C7E">
      <w:pPr>
        <w:spacing w:line="240" w:lineRule="auto"/>
        <w:ind w:firstLine="0"/>
        <w:jc w:val="center"/>
        <w:rPr>
          <w:sz w:val="20"/>
          <w:szCs w:val="20"/>
        </w:rPr>
      </w:pPr>
      <w:r w:rsidRPr="00A637D0">
        <w:rPr>
          <w:sz w:val="20"/>
          <w:szCs w:val="20"/>
        </w:rPr>
        <w:t>О внесении изменений в Административный регламент предоставления муниципальной услуги по приёму заявлений, документов, а также постановки граждан на учёт в качестве нуждающихся в жилых помещениях, утверждённого Постановлением администрации Кайлинского сельсовета от 25.07.2012 № 53</w:t>
      </w:r>
    </w:p>
    <w:p w:rsidR="00A637D0" w:rsidRPr="00A637D0" w:rsidRDefault="00A637D0" w:rsidP="00A637D0">
      <w:pPr>
        <w:spacing w:line="240" w:lineRule="auto"/>
        <w:rPr>
          <w:sz w:val="20"/>
          <w:szCs w:val="20"/>
        </w:rPr>
      </w:pPr>
    </w:p>
    <w:p w:rsidR="00A637D0" w:rsidRPr="00A637D0" w:rsidRDefault="00A637D0" w:rsidP="008E0C7E">
      <w:pPr>
        <w:spacing w:line="240" w:lineRule="auto"/>
        <w:ind w:firstLine="284"/>
        <w:jc w:val="both"/>
        <w:rPr>
          <w:sz w:val="20"/>
          <w:szCs w:val="20"/>
        </w:rPr>
      </w:pPr>
      <w:r w:rsidRPr="00A637D0">
        <w:rPr>
          <w:sz w:val="20"/>
          <w:szCs w:val="20"/>
        </w:rPr>
        <w:t>В целях приведения муниципального нормативного правового акта в соответствие с законодательством,</w:t>
      </w:r>
    </w:p>
    <w:p w:rsidR="00A637D0" w:rsidRPr="00A637D0" w:rsidRDefault="00A637D0" w:rsidP="00A637D0">
      <w:pPr>
        <w:spacing w:line="240" w:lineRule="auto"/>
        <w:rPr>
          <w:sz w:val="20"/>
          <w:szCs w:val="20"/>
        </w:rPr>
      </w:pPr>
      <w:r w:rsidRPr="00A637D0">
        <w:rPr>
          <w:sz w:val="20"/>
          <w:szCs w:val="20"/>
        </w:rPr>
        <w:t>ПОСТАНОВЛЯЮ:</w:t>
      </w:r>
    </w:p>
    <w:p w:rsidR="00A637D0" w:rsidRPr="00A637D0" w:rsidRDefault="00A637D0" w:rsidP="00A637D0">
      <w:pPr>
        <w:numPr>
          <w:ilvl w:val="0"/>
          <w:numId w:val="15"/>
        </w:numPr>
        <w:spacing w:line="240" w:lineRule="auto"/>
        <w:jc w:val="both"/>
        <w:rPr>
          <w:sz w:val="20"/>
          <w:szCs w:val="20"/>
        </w:rPr>
      </w:pPr>
      <w:r w:rsidRPr="00A637D0">
        <w:rPr>
          <w:sz w:val="20"/>
          <w:szCs w:val="20"/>
        </w:rPr>
        <w:t>пп.4 п. 1.2 исключить;</w:t>
      </w:r>
    </w:p>
    <w:p w:rsidR="00A637D0" w:rsidRPr="00A637D0" w:rsidRDefault="00A637D0" w:rsidP="00A637D0">
      <w:pPr>
        <w:pStyle w:val="ad"/>
        <w:numPr>
          <w:ilvl w:val="0"/>
          <w:numId w:val="15"/>
        </w:numPr>
        <w:spacing w:line="240" w:lineRule="auto"/>
        <w:ind w:left="-284" w:firstLine="644"/>
        <w:jc w:val="both"/>
        <w:rPr>
          <w:sz w:val="20"/>
          <w:szCs w:val="20"/>
          <w:shd w:val="clear" w:color="auto" w:fill="FFFFFF"/>
        </w:rPr>
      </w:pPr>
      <w:r w:rsidRPr="00A637D0">
        <w:rPr>
          <w:spacing w:val="2"/>
          <w:sz w:val="20"/>
          <w:szCs w:val="20"/>
        </w:rPr>
        <w:t xml:space="preserve"> п 2.4.1. изложить в новой редакции:</w:t>
      </w:r>
      <w:r w:rsidRPr="00A637D0">
        <w:rPr>
          <w:sz w:val="20"/>
          <w:szCs w:val="20"/>
          <w:shd w:val="clear" w:color="auto" w:fill="FFFFFF"/>
        </w:rPr>
        <w:t xml:space="preserve">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637D0" w:rsidRPr="00A637D0" w:rsidRDefault="00A637D0" w:rsidP="00A637D0">
      <w:pPr>
        <w:pStyle w:val="ad"/>
        <w:numPr>
          <w:ilvl w:val="0"/>
          <w:numId w:val="15"/>
        </w:numPr>
        <w:spacing w:line="240" w:lineRule="auto"/>
        <w:jc w:val="both"/>
        <w:rPr>
          <w:sz w:val="20"/>
          <w:szCs w:val="20"/>
          <w:shd w:val="clear" w:color="auto" w:fill="FFFFFF"/>
        </w:rPr>
      </w:pPr>
      <w:r w:rsidRPr="00A637D0">
        <w:rPr>
          <w:sz w:val="20"/>
          <w:szCs w:val="20"/>
          <w:shd w:val="clear" w:color="auto" w:fill="FFFFFF"/>
        </w:rPr>
        <w:t xml:space="preserve"> п 2.4.3. исключить.</w:t>
      </w:r>
    </w:p>
    <w:p w:rsidR="00A637D0" w:rsidRPr="00A637D0" w:rsidRDefault="00A637D0" w:rsidP="00A637D0">
      <w:pPr>
        <w:numPr>
          <w:ilvl w:val="0"/>
          <w:numId w:val="15"/>
        </w:numPr>
        <w:spacing w:line="240" w:lineRule="auto"/>
        <w:jc w:val="both"/>
        <w:rPr>
          <w:sz w:val="20"/>
          <w:szCs w:val="20"/>
        </w:rPr>
      </w:pPr>
      <w:r w:rsidRPr="00A637D0">
        <w:rPr>
          <w:sz w:val="20"/>
          <w:szCs w:val="20"/>
        </w:rPr>
        <w:t xml:space="preserve"> п 2.6. изложить в новой редакции: </w:t>
      </w:r>
    </w:p>
    <w:p w:rsidR="00A637D0" w:rsidRPr="00A637D0" w:rsidRDefault="00A637D0" w:rsidP="008E0C7E">
      <w:pPr>
        <w:spacing w:line="240" w:lineRule="auto"/>
        <w:ind w:firstLine="0"/>
        <w:jc w:val="both"/>
        <w:rPr>
          <w:sz w:val="20"/>
          <w:szCs w:val="20"/>
        </w:rPr>
      </w:pPr>
      <w:r w:rsidRPr="00A637D0">
        <w:rPr>
          <w:sz w:val="20"/>
          <w:szCs w:val="20"/>
        </w:rPr>
        <w:t>«2.6. Перечень документов, представляемых гражданином для принятия на учет граждан, нуждающихся в жилых помещениях»</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z w:val="20"/>
          <w:szCs w:val="20"/>
        </w:rPr>
        <w:t>«</w:t>
      </w:r>
      <w:r w:rsidRPr="00A637D0">
        <w:rPr>
          <w:spacing w:val="2"/>
          <w:sz w:val="20"/>
          <w:szCs w:val="20"/>
        </w:rPr>
        <w:t>1.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pacing w:val="2"/>
          <w:sz w:val="20"/>
          <w:szCs w:val="20"/>
        </w:rPr>
        <w:t>1)о принятии на учет по форме, утвержденной постановлением Губернатора Новосибирской области;</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pacing w:val="2"/>
          <w:sz w:val="20"/>
          <w:szCs w:val="20"/>
        </w:rPr>
        <w:t>2) документы, удостоверяющие личность гражданина, а также членов его семьи;</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pacing w:val="2"/>
          <w:sz w:val="20"/>
          <w:szCs w:val="20"/>
        </w:rPr>
        <w:t xml:space="preserve">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pacing w:val="2"/>
          <w:sz w:val="20"/>
          <w:szCs w:val="20"/>
        </w:rPr>
        <w:lastRenderedPageBreak/>
        <w:t xml:space="preserve">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   </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6) свидетельство о перемене имени (в случае перемены фамилии, собственно имени и (или) отчества гражданина и (или) членов его семьи).</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2. Помимо указанных в части 1 настоящей статьи документов, для принятия на учет представляются: </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1) малоимущими гражданами:</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а) справка о признании их малоимущими;</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A637D0">
        <w:rPr>
          <w:b/>
          <w:bCs/>
          <w:spacing w:val="2"/>
          <w:sz w:val="20"/>
          <w:szCs w:val="20"/>
        </w:rPr>
        <w:t>-</w:t>
      </w:r>
      <w:r w:rsidRPr="00A637D0">
        <w:rPr>
          <w:spacing w:val="2"/>
          <w:sz w:val="20"/>
          <w:szCs w:val="20"/>
        </w:rPr>
        <w:t>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г) гражданином, проживающим в жилом помещении, признанным непригодным для проживания, </w:t>
      </w:r>
      <w:r w:rsidRPr="00A637D0">
        <w:rPr>
          <w:b/>
          <w:bCs/>
          <w:spacing w:val="2"/>
          <w:sz w:val="20"/>
          <w:szCs w:val="20"/>
        </w:rPr>
        <w:t>-</w:t>
      </w:r>
      <w:r w:rsidRPr="00A637D0">
        <w:rPr>
          <w:spacing w:val="2"/>
          <w:sz w:val="20"/>
          <w:szCs w:val="20"/>
        </w:rPr>
        <w:t> решение уполномоченного органа о признании жилого дома (жилого помещения) непригодным для проживания;</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A637D0">
        <w:rPr>
          <w:b/>
          <w:bCs/>
          <w:spacing w:val="2"/>
          <w:sz w:val="20"/>
          <w:szCs w:val="20"/>
        </w:rPr>
        <w:t>-</w:t>
      </w:r>
      <w:r w:rsidRPr="00A637D0">
        <w:rPr>
          <w:spacing w:val="2"/>
          <w:sz w:val="20"/>
          <w:szCs w:val="20"/>
        </w:rPr>
        <w:t> медицинская справка о наличии соответствующего заболевания;</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A637D0" w:rsidRPr="00A637D0" w:rsidRDefault="00A637D0" w:rsidP="008E0C7E">
      <w:pPr>
        <w:shd w:val="clear" w:color="auto" w:fill="FFFFFF"/>
        <w:spacing w:line="240" w:lineRule="auto"/>
        <w:ind w:firstLine="284"/>
        <w:jc w:val="both"/>
        <w:textAlignment w:val="baseline"/>
        <w:rPr>
          <w:spacing w:val="2"/>
          <w:sz w:val="20"/>
          <w:szCs w:val="20"/>
        </w:rPr>
      </w:pPr>
      <w:r w:rsidRPr="00A637D0">
        <w:rPr>
          <w:spacing w:val="2"/>
          <w:sz w:val="20"/>
          <w:szCs w:val="20"/>
        </w:rPr>
        <w:t xml:space="preserve">3) гражданами, относящимися к категориям граждан, имеющим право на получение мер социальной поддержки по обеспечению жилыми помещениями в </w:t>
      </w:r>
      <w:r w:rsidRPr="00A637D0">
        <w:rPr>
          <w:spacing w:val="2"/>
          <w:sz w:val="20"/>
          <w:szCs w:val="20"/>
        </w:rPr>
        <w:lastRenderedPageBreak/>
        <w:t>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w:t>
      </w:r>
    </w:p>
    <w:p w:rsidR="00A637D0" w:rsidRPr="00A637D0" w:rsidRDefault="00A637D0" w:rsidP="008E0C7E">
      <w:pPr>
        <w:shd w:val="clear" w:color="auto" w:fill="FFFFFF"/>
        <w:spacing w:line="240" w:lineRule="auto"/>
        <w:ind w:firstLine="142"/>
        <w:jc w:val="both"/>
        <w:textAlignment w:val="baseline"/>
        <w:rPr>
          <w:spacing w:val="2"/>
          <w:sz w:val="20"/>
          <w:szCs w:val="20"/>
        </w:rPr>
      </w:pPr>
      <w:r w:rsidRPr="00A637D0">
        <w:rPr>
          <w:spacing w:val="2"/>
          <w:sz w:val="20"/>
          <w:szCs w:val="20"/>
        </w:rPr>
        <w:t>4)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A637D0" w:rsidRPr="00A637D0" w:rsidRDefault="00A637D0" w:rsidP="008E0C7E">
      <w:pPr>
        <w:spacing w:line="240" w:lineRule="auto"/>
        <w:ind w:firstLine="142"/>
        <w:jc w:val="both"/>
        <w:rPr>
          <w:spacing w:val="2"/>
          <w:sz w:val="20"/>
          <w:szCs w:val="20"/>
        </w:rPr>
      </w:pPr>
      <w:r w:rsidRPr="00A637D0">
        <w:rPr>
          <w:spacing w:val="2"/>
          <w:sz w:val="20"/>
          <w:szCs w:val="20"/>
        </w:rPr>
        <w:t xml:space="preserve"> 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A637D0" w:rsidRPr="00A637D0" w:rsidRDefault="00A637D0" w:rsidP="008E0C7E">
      <w:pPr>
        <w:spacing w:line="240" w:lineRule="auto"/>
        <w:ind w:firstLine="142"/>
        <w:jc w:val="both"/>
        <w:rPr>
          <w:spacing w:val="2"/>
          <w:sz w:val="20"/>
          <w:szCs w:val="20"/>
        </w:rPr>
      </w:pPr>
      <w:r w:rsidRPr="00A637D0">
        <w:rPr>
          <w:spacing w:val="2"/>
          <w:sz w:val="20"/>
          <w:szCs w:val="20"/>
        </w:rPr>
        <w:t>4. В случае, если документы, предусмотренные пунктами 3-6 части 1, подпунктами «а», «г» части 2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12" w:history="1">
        <w:r w:rsidRPr="00A637D0">
          <w:rPr>
            <w:spacing w:val="2"/>
            <w:sz w:val="20"/>
            <w:szCs w:val="20"/>
            <w:u w:val="single"/>
          </w:rPr>
          <w:t>от 27 июля 2010 года N 210-ФЗ</w:t>
        </w:r>
      </w:hyperlink>
      <w:r w:rsidRPr="00A637D0">
        <w:rPr>
          <w:spacing w:val="2"/>
          <w:sz w:val="20"/>
          <w:szCs w:val="20"/>
        </w:rPr>
        <w:t> «Об организации предоставления государственных и муниципальных услуг».</w:t>
      </w:r>
    </w:p>
    <w:p w:rsidR="00A637D0" w:rsidRPr="00A637D0" w:rsidRDefault="00A637D0" w:rsidP="008E0C7E">
      <w:pPr>
        <w:spacing w:line="240" w:lineRule="auto"/>
        <w:ind w:firstLine="142"/>
        <w:jc w:val="both"/>
        <w:rPr>
          <w:spacing w:val="2"/>
          <w:sz w:val="20"/>
          <w:szCs w:val="20"/>
        </w:rPr>
      </w:pPr>
      <w:r w:rsidRPr="00A637D0">
        <w:rPr>
          <w:spacing w:val="2"/>
          <w:sz w:val="20"/>
          <w:szCs w:val="20"/>
        </w:rPr>
        <w:t>5. Положения части 4 не распространяются на решения органов опеки и попечительства о назначении гражданина опекуном в отношении недееспособного лица,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637D0" w:rsidRPr="00A637D0" w:rsidRDefault="00A637D0" w:rsidP="008E0C7E">
      <w:pPr>
        <w:spacing w:line="240" w:lineRule="auto"/>
        <w:ind w:firstLine="142"/>
        <w:jc w:val="both"/>
        <w:rPr>
          <w:spacing w:val="2"/>
          <w:sz w:val="20"/>
          <w:szCs w:val="20"/>
        </w:rPr>
      </w:pPr>
      <w:r w:rsidRPr="00A637D0">
        <w:rPr>
          <w:spacing w:val="2"/>
          <w:sz w:val="20"/>
          <w:szCs w:val="20"/>
        </w:rPr>
        <w:t>5.  В п. 2.9:</w:t>
      </w:r>
    </w:p>
    <w:p w:rsidR="00A637D0" w:rsidRPr="00A637D0" w:rsidRDefault="00A637D0" w:rsidP="008E0C7E">
      <w:pPr>
        <w:tabs>
          <w:tab w:val="num" w:pos="2340"/>
        </w:tabs>
        <w:spacing w:line="240" w:lineRule="auto"/>
        <w:ind w:firstLine="142"/>
        <w:jc w:val="both"/>
        <w:rPr>
          <w:color w:val="2D2D2D"/>
          <w:spacing w:val="2"/>
          <w:sz w:val="20"/>
          <w:szCs w:val="20"/>
        </w:rPr>
      </w:pPr>
      <w:r w:rsidRPr="00A637D0">
        <w:rPr>
          <w:spacing w:val="2"/>
          <w:sz w:val="20"/>
          <w:szCs w:val="20"/>
        </w:rPr>
        <w:t>А) исключить абзац:</w:t>
      </w:r>
      <w:r w:rsidRPr="00A637D0">
        <w:rPr>
          <w:color w:val="2D2D2D"/>
          <w:spacing w:val="2"/>
          <w:sz w:val="20"/>
          <w:szCs w:val="20"/>
        </w:rPr>
        <w:t xml:space="preserve"> «-</w:t>
      </w:r>
      <w:r w:rsidRPr="00A637D0">
        <w:rPr>
          <w:sz w:val="20"/>
          <w:szCs w:val="20"/>
        </w:rPr>
        <w:t>письменное заявление заявителя об отказе в предоставлении муниципальной услуги;»</w:t>
      </w:r>
    </w:p>
    <w:p w:rsidR="00A637D0" w:rsidRPr="00A637D0" w:rsidRDefault="00A637D0" w:rsidP="008E0C7E">
      <w:pPr>
        <w:spacing w:line="240" w:lineRule="auto"/>
        <w:ind w:firstLine="142"/>
        <w:jc w:val="both"/>
        <w:rPr>
          <w:sz w:val="20"/>
          <w:szCs w:val="20"/>
        </w:rPr>
      </w:pPr>
      <w:r w:rsidRPr="00A637D0">
        <w:rPr>
          <w:sz w:val="20"/>
          <w:szCs w:val="20"/>
        </w:rPr>
        <w:t>Б) дополнить абзацами:</w:t>
      </w:r>
    </w:p>
    <w:p w:rsidR="00A637D0" w:rsidRPr="00A637D0" w:rsidRDefault="00A637D0" w:rsidP="008E0C7E">
      <w:pPr>
        <w:shd w:val="clear" w:color="auto" w:fill="FFFFFF"/>
        <w:spacing w:line="240" w:lineRule="auto"/>
        <w:ind w:firstLine="142"/>
        <w:contextualSpacing/>
        <w:jc w:val="both"/>
        <w:rPr>
          <w:sz w:val="20"/>
          <w:szCs w:val="20"/>
        </w:rPr>
      </w:pPr>
      <w:r w:rsidRPr="00A637D0">
        <w:rPr>
          <w:sz w:val="20"/>
          <w:szCs w:val="20"/>
        </w:rPr>
        <w:t xml:space="preserve">«- </w:t>
      </w:r>
      <w:r w:rsidRPr="00A637D0">
        <w:rPr>
          <w:rStyle w:val="blk"/>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anchor="dst100372" w:history="1">
        <w:r w:rsidRPr="00A637D0">
          <w:rPr>
            <w:rStyle w:val="aa"/>
            <w:sz w:val="20"/>
            <w:szCs w:val="20"/>
          </w:rPr>
          <w:t>частью 4 статьи 52</w:t>
        </w:r>
      </w:hyperlink>
      <w:r w:rsidRPr="00A637D0">
        <w:rPr>
          <w:rStyle w:val="blk"/>
          <w:sz w:val="20"/>
          <w:szCs w:val="20"/>
        </w:rPr>
        <w:t>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bookmarkStart w:id="0" w:name="dst100381"/>
      <w:bookmarkEnd w:id="0"/>
    </w:p>
    <w:p w:rsidR="00A637D0" w:rsidRPr="00A637D0" w:rsidRDefault="00A637D0" w:rsidP="008E0C7E">
      <w:pPr>
        <w:shd w:val="clear" w:color="auto" w:fill="FFFFFF"/>
        <w:spacing w:line="240" w:lineRule="auto"/>
        <w:ind w:firstLine="142"/>
        <w:contextualSpacing/>
        <w:jc w:val="both"/>
        <w:rPr>
          <w:sz w:val="20"/>
          <w:szCs w:val="20"/>
        </w:rPr>
      </w:pPr>
      <w:r w:rsidRPr="00A637D0">
        <w:rPr>
          <w:sz w:val="20"/>
          <w:szCs w:val="20"/>
        </w:rPr>
        <w:t xml:space="preserve">- </w:t>
      </w:r>
      <w:r w:rsidRPr="00A637D0">
        <w:rPr>
          <w:rStyle w:val="blk"/>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bookmarkStart w:id="1" w:name="dst100382"/>
      <w:bookmarkEnd w:id="1"/>
    </w:p>
    <w:p w:rsidR="00A637D0" w:rsidRPr="00A637D0" w:rsidRDefault="00A637D0" w:rsidP="008E0C7E">
      <w:pPr>
        <w:shd w:val="clear" w:color="auto" w:fill="FFFFFF"/>
        <w:spacing w:line="240" w:lineRule="auto"/>
        <w:ind w:firstLine="142"/>
        <w:contextualSpacing/>
        <w:jc w:val="both"/>
        <w:rPr>
          <w:rStyle w:val="blk"/>
          <w:sz w:val="20"/>
          <w:szCs w:val="20"/>
        </w:rPr>
      </w:pPr>
      <w:r w:rsidRPr="00A637D0">
        <w:rPr>
          <w:sz w:val="20"/>
          <w:szCs w:val="20"/>
        </w:rPr>
        <w:t xml:space="preserve">- </w:t>
      </w:r>
      <w:r w:rsidRPr="00A637D0">
        <w:rPr>
          <w:rStyle w:val="blk"/>
          <w:sz w:val="20"/>
          <w:szCs w:val="20"/>
        </w:rPr>
        <w:t>не истек предусмотренный </w:t>
      </w:r>
      <w:hyperlink r:id="rId14" w:anchor="dst100376" w:history="1">
        <w:r w:rsidRPr="00A637D0">
          <w:rPr>
            <w:rStyle w:val="aa"/>
            <w:sz w:val="20"/>
            <w:szCs w:val="20"/>
          </w:rPr>
          <w:t>статьей 53</w:t>
        </w:r>
      </w:hyperlink>
      <w:r w:rsidRPr="00A637D0">
        <w:rPr>
          <w:rStyle w:val="blk"/>
          <w:sz w:val="20"/>
          <w:szCs w:val="20"/>
        </w:rPr>
        <w:t> Жилищного Кодекса срок.»</w:t>
      </w:r>
    </w:p>
    <w:p w:rsidR="00A637D0" w:rsidRDefault="00A637D0" w:rsidP="008E0C7E">
      <w:pPr>
        <w:shd w:val="clear" w:color="auto" w:fill="FFFFFF"/>
        <w:spacing w:line="240" w:lineRule="auto"/>
        <w:ind w:firstLine="142"/>
        <w:contextualSpacing/>
        <w:jc w:val="both"/>
        <w:rPr>
          <w:rStyle w:val="blk"/>
          <w:sz w:val="20"/>
          <w:szCs w:val="20"/>
        </w:rPr>
      </w:pPr>
    </w:p>
    <w:p w:rsidR="008E0C7E" w:rsidRPr="00A637D0" w:rsidRDefault="008E0C7E" w:rsidP="008E0C7E">
      <w:pPr>
        <w:shd w:val="clear" w:color="auto" w:fill="FFFFFF"/>
        <w:spacing w:line="240" w:lineRule="auto"/>
        <w:ind w:firstLine="142"/>
        <w:contextualSpacing/>
        <w:jc w:val="both"/>
        <w:rPr>
          <w:rStyle w:val="blk"/>
          <w:sz w:val="20"/>
          <w:szCs w:val="20"/>
        </w:rPr>
      </w:pPr>
    </w:p>
    <w:p w:rsidR="00A637D0" w:rsidRPr="00A637D0" w:rsidRDefault="00A637D0" w:rsidP="008E0C7E">
      <w:pPr>
        <w:shd w:val="clear" w:color="auto" w:fill="FFFFFF"/>
        <w:spacing w:line="240" w:lineRule="auto"/>
        <w:ind w:firstLine="142"/>
        <w:contextualSpacing/>
        <w:jc w:val="both"/>
        <w:rPr>
          <w:sz w:val="20"/>
          <w:szCs w:val="20"/>
        </w:rPr>
      </w:pPr>
      <w:r w:rsidRPr="00A637D0">
        <w:rPr>
          <w:rStyle w:val="blk"/>
          <w:sz w:val="20"/>
          <w:szCs w:val="20"/>
        </w:rPr>
        <w:lastRenderedPageBreak/>
        <w:t>6.</w:t>
      </w:r>
      <w:r w:rsidRPr="00A637D0">
        <w:rPr>
          <w:sz w:val="20"/>
          <w:szCs w:val="20"/>
        </w:rPr>
        <w:t xml:space="preserve"> раздел 5 изложить в новой редакции:</w:t>
      </w:r>
    </w:p>
    <w:p w:rsidR="00A637D0" w:rsidRPr="00A637D0" w:rsidRDefault="00A637D0" w:rsidP="008E0C7E">
      <w:pPr>
        <w:spacing w:line="240" w:lineRule="auto"/>
        <w:ind w:firstLine="142"/>
        <w:jc w:val="center"/>
        <w:rPr>
          <w:sz w:val="20"/>
          <w:szCs w:val="20"/>
        </w:rPr>
      </w:pPr>
      <w:r w:rsidRPr="00A637D0">
        <w:rPr>
          <w:sz w:val="20"/>
          <w:szCs w:val="20"/>
        </w:rPr>
        <w:t>«5.</w:t>
      </w:r>
      <w:r w:rsidRPr="00A637D0">
        <w:rPr>
          <w:b/>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637D0" w:rsidRPr="00A637D0" w:rsidRDefault="00A637D0" w:rsidP="008E0C7E">
      <w:pPr>
        <w:shd w:val="clear" w:color="auto" w:fill="FFFFFF"/>
        <w:spacing w:line="240" w:lineRule="auto"/>
        <w:ind w:firstLine="284"/>
        <w:jc w:val="both"/>
        <w:rPr>
          <w:sz w:val="20"/>
          <w:szCs w:val="20"/>
        </w:rPr>
      </w:pPr>
      <w:r w:rsidRPr="00A637D0">
        <w:rPr>
          <w:b/>
          <w:sz w:val="20"/>
          <w:szCs w:val="20"/>
        </w:rPr>
        <w:t>5.1.</w:t>
      </w:r>
      <w:r w:rsidRPr="00A637D0">
        <w:rPr>
          <w:sz w:val="20"/>
          <w:szCs w:val="20"/>
        </w:rPr>
        <w:t>Заявитель может обратиться с жалобой в том числе в следующих случаях:</w:t>
      </w:r>
    </w:p>
    <w:p w:rsidR="00A637D0" w:rsidRPr="00A637D0" w:rsidRDefault="00A637D0" w:rsidP="008E0C7E">
      <w:pPr>
        <w:shd w:val="clear" w:color="auto" w:fill="FFFFFF"/>
        <w:spacing w:line="240" w:lineRule="auto"/>
        <w:ind w:firstLine="284"/>
        <w:jc w:val="both"/>
        <w:rPr>
          <w:sz w:val="20"/>
          <w:szCs w:val="20"/>
        </w:rPr>
      </w:pPr>
      <w:bookmarkStart w:id="2" w:name="dst220"/>
      <w:bookmarkEnd w:id="2"/>
      <w:r w:rsidRPr="00A637D0">
        <w:rPr>
          <w:sz w:val="20"/>
          <w:szCs w:val="20"/>
        </w:rPr>
        <w:t>1) нарушение срока регистрации запроса о предоставлении муниципальной услуги, запроса;</w:t>
      </w:r>
    </w:p>
    <w:p w:rsidR="00A637D0" w:rsidRPr="00A637D0" w:rsidRDefault="00A637D0" w:rsidP="008E0C7E">
      <w:pPr>
        <w:shd w:val="clear" w:color="auto" w:fill="FFFFFF"/>
        <w:spacing w:line="240" w:lineRule="auto"/>
        <w:ind w:firstLine="284"/>
        <w:jc w:val="both"/>
        <w:rPr>
          <w:sz w:val="20"/>
          <w:szCs w:val="20"/>
        </w:rPr>
      </w:pPr>
      <w:bookmarkStart w:id="3" w:name="dst221"/>
      <w:bookmarkEnd w:id="3"/>
      <w:r w:rsidRPr="00A637D0">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637D0" w:rsidRPr="00A637D0" w:rsidRDefault="00A637D0" w:rsidP="008E0C7E">
      <w:pPr>
        <w:shd w:val="clear" w:color="auto" w:fill="FFFFFF"/>
        <w:spacing w:line="240" w:lineRule="auto"/>
        <w:ind w:firstLine="284"/>
        <w:jc w:val="both"/>
        <w:rPr>
          <w:sz w:val="20"/>
          <w:szCs w:val="20"/>
        </w:rPr>
      </w:pPr>
      <w:bookmarkStart w:id="4" w:name="dst102"/>
      <w:bookmarkEnd w:id="4"/>
      <w:r w:rsidRPr="00A637D0">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37D0" w:rsidRPr="00A637D0" w:rsidRDefault="00A637D0" w:rsidP="008E0C7E">
      <w:pPr>
        <w:shd w:val="clear" w:color="auto" w:fill="FFFFFF"/>
        <w:spacing w:line="240" w:lineRule="auto"/>
        <w:ind w:firstLine="284"/>
        <w:jc w:val="both"/>
        <w:rPr>
          <w:sz w:val="20"/>
          <w:szCs w:val="20"/>
        </w:rPr>
      </w:pPr>
      <w:bookmarkStart w:id="5" w:name="dst103"/>
      <w:bookmarkEnd w:id="5"/>
      <w:r w:rsidRPr="00A637D0">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37D0" w:rsidRPr="00A637D0" w:rsidRDefault="00A637D0" w:rsidP="008E0C7E">
      <w:pPr>
        <w:shd w:val="clear" w:color="auto" w:fill="FFFFFF"/>
        <w:spacing w:line="240" w:lineRule="auto"/>
        <w:ind w:firstLine="284"/>
        <w:jc w:val="both"/>
        <w:rPr>
          <w:sz w:val="20"/>
          <w:szCs w:val="20"/>
        </w:rPr>
      </w:pPr>
      <w:bookmarkStart w:id="6" w:name="dst222"/>
      <w:bookmarkEnd w:id="6"/>
      <w:r w:rsidRPr="00A637D0">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637D0" w:rsidRPr="00A637D0" w:rsidRDefault="00A637D0" w:rsidP="008E0C7E">
      <w:pPr>
        <w:shd w:val="clear" w:color="auto" w:fill="FFFFFF"/>
        <w:spacing w:line="240" w:lineRule="auto"/>
        <w:ind w:firstLine="284"/>
        <w:jc w:val="both"/>
        <w:rPr>
          <w:sz w:val="20"/>
          <w:szCs w:val="20"/>
        </w:rPr>
      </w:pPr>
      <w:bookmarkStart w:id="7" w:name="dst105"/>
      <w:bookmarkEnd w:id="7"/>
      <w:r w:rsidRPr="00A637D0">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37D0" w:rsidRPr="00A637D0" w:rsidRDefault="00A637D0" w:rsidP="008E0C7E">
      <w:pPr>
        <w:shd w:val="clear" w:color="auto" w:fill="FFFFFF"/>
        <w:spacing w:line="240" w:lineRule="auto"/>
        <w:ind w:firstLine="284"/>
        <w:jc w:val="both"/>
        <w:rPr>
          <w:sz w:val="20"/>
          <w:szCs w:val="20"/>
        </w:rPr>
      </w:pPr>
      <w:bookmarkStart w:id="8" w:name="dst223"/>
      <w:bookmarkEnd w:id="8"/>
      <w:r w:rsidRPr="00A637D0">
        <w:rPr>
          <w:sz w:val="20"/>
          <w:szCs w:val="20"/>
        </w:rPr>
        <w:t xml:space="preserve">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w:t>
      </w:r>
      <w:r w:rsidRPr="00A637D0">
        <w:rPr>
          <w:sz w:val="20"/>
          <w:szCs w:val="20"/>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637D0" w:rsidRPr="00A637D0" w:rsidRDefault="00A637D0" w:rsidP="008E0C7E">
      <w:pPr>
        <w:shd w:val="clear" w:color="auto" w:fill="FFFFFF"/>
        <w:spacing w:line="240" w:lineRule="auto"/>
        <w:ind w:firstLine="284"/>
        <w:jc w:val="both"/>
        <w:rPr>
          <w:sz w:val="20"/>
          <w:szCs w:val="20"/>
        </w:rPr>
      </w:pPr>
      <w:bookmarkStart w:id="9" w:name="dst224"/>
      <w:bookmarkEnd w:id="9"/>
      <w:r w:rsidRPr="00A637D0">
        <w:rPr>
          <w:sz w:val="20"/>
          <w:szCs w:val="20"/>
        </w:rPr>
        <w:t>8) нарушение срока или порядка выдачи документов по результатам предоставления муниципальной услуги;</w:t>
      </w:r>
    </w:p>
    <w:p w:rsidR="00A637D0" w:rsidRPr="00A637D0" w:rsidRDefault="00A637D0" w:rsidP="008E0C7E">
      <w:pPr>
        <w:shd w:val="clear" w:color="auto" w:fill="FFFFFF"/>
        <w:spacing w:line="240" w:lineRule="auto"/>
        <w:ind w:firstLine="284"/>
        <w:jc w:val="both"/>
        <w:rPr>
          <w:sz w:val="20"/>
          <w:szCs w:val="20"/>
        </w:rPr>
      </w:pPr>
      <w:bookmarkStart w:id="10" w:name="dst225"/>
      <w:bookmarkEnd w:id="10"/>
      <w:r w:rsidRPr="00A637D0">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637D0" w:rsidRPr="00A637D0" w:rsidRDefault="00A637D0" w:rsidP="008E0C7E">
      <w:pPr>
        <w:shd w:val="clear" w:color="auto" w:fill="FFFFFF"/>
        <w:spacing w:line="240" w:lineRule="auto"/>
        <w:ind w:firstLine="284"/>
        <w:jc w:val="both"/>
        <w:rPr>
          <w:sz w:val="20"/>
          <w:szCs w:val="20"/>
        </w:rPr>
      </w:pPr>
    </w:p>
    <w:p w:rsidR="00A637D0" w:rsidRPr="00A637D0" w:rsidRDefault="00A637D0" w:rsidP="008E0C7E">
      <w:pPr>
        <w:shd w:val="clear" w:color="auto" w:fill="FFFFFF"/>
        <w:spacing w:after="144" w:line="240" w:lineRule="auto"/>
        <w:ind w:firstLine="284"/>
        <w:jc w:val="both"/>
        <w:outlineLvl w:val="0"/>
        <w:rPr>
          <w:b/>
          <w:bCs/>
          <w:kern w:val="36"/>
          <w:sz w:val="20"/>
          <w:szCs w:val="20"/>
        </w:rPr>
      </w:pPr>
      <w:r w:rsidRPr="00A637D0">
        <w:rPr>
          <w:b/>
          <w:bCs/>
          <w:kern w:val="36"/>
          <w:sz w:val="20"/>
          <w:szCs w:val="20"/>
        </w:rPr>
        <w:t>5.2. Общие требования к порядку подачи и рассмотрения жалобы</w:t>
      </w:r>
    </w:p>
    <w:p w:rsidR="00A637D0" w:rsidRPr="00A637D0" w:rsidRDefault="00A637D0" w:rsidP="008E0C7E">
      <w:pPr>
        <w:shd w:val="clear" w:color="auto" w:fill="FFFFFF"/>
        <w:spacing w:line="240" w:lineRule="auto"/>
        <w:ind w:firstLine="284"/>
        <w:jc w:val="both"/>
        <w:rPr>
          <w:sz w:val="20"/>
          <w:szCs w:val="20"/>
        </w:rPr>
      </w:pPr>
      <w:bookmarkStart w:id="11" w:name="dst226"/>
      <w:bookmarkEnd w:id="11"/>
      <w:r w:rsidRPr="00A637D0">
        <w:rPr>
          <w:sz w:val="20"/>
          <w:szCs w:val="20"/>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dst100352" w:history="1">
        <w:r w:rsidRPr="00A637D0">
          <w:rPr>
            <w:sz w:val="20"/>
            <w:szCs w:val="20"/>
            <w:u w:val="single"/>
          </w:rPr>
          <w:t>частью 1.1 статьи 16</w:t>
        </w:r>
      </w:hyperlink>
      <w:r w:rsidRPr="00A637D0">
        <w:rPr>
          <w:sz w:val="20"/>
          <w:szCs w:val="20"/>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37D0" w:rsidRPr="00A637D0" w:rsidRDefault="00A637D0" w:rsidP="008E0C7E">
      <w:pPr>
        <w:shd w:val="clear" w:color="auto" w:fill="FFFFFF"/>
        <w:spacing w:line="240" w:lineRule="auto"/>
        <w:ind w:firstLine="284"/>
        <w:jc w:val="both"/>
        <w:rPr>
          <w:sz w:val="20"/>
          <w:szCs w:val="20"/>
        </w:rPr>
      </w:pPr>
      <w:bookmarkStart w:id="12" w:name="dst227"/>
      <w:bookmarkEnd w:id="12"/>
      <w:r w:rsidRPr="00A637D0">
        <w:rPr>
          <w:sz w:val="20"/>
          <w:szCs w:val="20"/>
        </w:rPr>
        <w:t xml:space="preserve">2. Жалоба на решения и действия (бездействие) органа, предоставляющего муниципальную услугу, </w:t>
      </w:r>
      <w:r w:rsidRPr="00A637D0">
        <w:rPr>
          <w:sz w:val="20"/>
          <w:szCs w:val="20"/>
        </w:rPr>
        <w:lastRenderedPageBreak/>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37D0" w:rsidRPr="00A637D0" w:rsidRDefault="00A637D0" w:rsidP="008E0C7E">
      <w:pPr>
        <w:shd w:val="clear" w:color="auto" w:fill="FFFFFF"/>
        <w:spacing w:line="240" w:lineRule="auto"/>
        <w:ind w:firstLine="284"/>
        <w:jc w:val="both"/>
        <w:rPr>
          <w:sz w:val="20"/>
          <w:szCs w:val="20"/>
        </w:rPr>
      </w:pPr>
      <w:bookmarkStart w:id="13" w:name="dst228"/>
      <w:bookmarkEnd w:id="13"/>
      <w:r w:rsidRPr="00A637D0">
        <w:rPr>
          <w:sz w:val="20"/>
          <w:szCs w:val="2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8"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637D0" w:rsidRPr="00A637D0" w:rsidRDefault="00A637D0" w:rsidP="008E0C7E">
      <w:pPr>
        <w:shd w:val="clear" w:color="auto" w:fill="FFFFFF"/>
        <w:spacing w:line="240" w:lineRule="auto"/>
        <w:ind w:firstLine="284"/>
        <w:jc w:val="both"/>
        <w:rPr>
          <w:sz w:val="20"/>
          <w:szCs w:val="20"/>
        </w:rPr>
      </w:pPr>
      <w:bookmarkStart w:id="14" w:name="dst149"/>
      <w:bookmarkEnd w:id="14"/>
      <w:r w:rsidRPr="00A637D0">
        <w:rPr>
          <w:sz w:val="20"/>
          <w:szCs w:val="20"/>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9" w:anchor="dst98" w:history="1">
        <w:r w:rsidRPr="00A637D0">
          <w:rPr>
            <w:sz w:val="20"/>
            <w:szCs w:val="20"/>
            <w:u w:val="single"/>
          </w:rPr>
          <w:t>статьи 11.1</w:t>
        </w:r>
      </w:hyperlink>
      <w:r w:rsidRPr="00A637D0">
        <w:rPr>
          <w:sz w:val="20"/>
          <w:szCs w:val="20"/>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A637D0" w:rsidRPr="00A637D0" w:rsidRDefault="00A637D0" w:rsidP="008E0C7E">
      <w:pPr>
        <w:shd w:val="clear" w:color="auto" w:fill="FFFFFF"/>
        <w:spacing w:line="240" w:lineRule="auto"/>
        <w:ind w:firstLine="284"/>
        <w:jc w:val="both"/>
        <w:rPr>
          <w:sz w:val="20"/>
          <w:szCs w:val="20"/>
        </w:rPr>
      </w:pPr>
      <w:bookmarkStart w:id="15" w:name="dst198"/>
      <w:bookmarkEnd w:id="15"/>
      <w:r w:rsidRPr="00A637D0">
        <w:rPr>
          <w:sz w:val="20"/>
          <w:szCs w:val="20"/>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A637D0">
        <w:rPr>
          <w:sz w:val="20"/>
          <w:szCs w:val="20"/>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anchor="dst101816" w:history="1">
        <w:r w:rsidRPr="00A637D0">
          <w:rPr>
            <w:sz w:val="20"/>
            <w:szCs w:val="20"/>
            <w:u w:val="single"/>
          </w:rPr>
          <w:t>частью 2 статьи 6</w:t>
        </w:r>
      </w:hyperlink>
      <w:r w:rsidRPr="00A637D0">
        <w:rPr>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637D0" w:rsidRPr="00A637D0" w:rsidRDefault="00A637D0" w:rsidP="008E0C7E">
      <w:pPr>
        <w:shd w:val="clear" w:color="auto" w:fill="FFFFFF"/>
        <w:spacing w:line="240" w:lineRule="auto"/>
        <w:ind w:firstLine="284"/>
        <w:jc w:val="both"/>
        <w:rPr>
          <w:sz w:val="20"/>
          <w:szCs w:val="20"/>
        </w:rPr>
      </w:pPr>
      <w:bookmarkStart w:id="16" w:name="dst229"/>
      <w:bookmarkEnd w:id="16"/>
      <w:r w:rsidRPr="00A637D0">
        <w:rPr>
          <w:sz w:val="20"/>
          <w:szCs w:val="20"/>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637D0" w:rsidRPr="00A637D0" w:rsidRDefault="00A637D0" w:rsidP="008E0C7E">
      <w:pPr>
        <w:shd w:val="clear" w:color="auto" w:fill="FFFFFF"/>
        <w:spacing w:line="240" w:lineRule="auto"/>
        <w:ind w:firstLine="284"/>
        <w:jc w:val="both"/>
        <w:rPr>
          <w:sz w:val="20"/>
          <w:szCs w:val="20"/>
        </w:rPr>
      </w:pPr>
      <w:bookmarkStart w:id="17" w:name="dst112"/>
      <w:bookmarkEnd w:id="17"/>
      <w:r w:rsidRPr="00A637D0">
        <w:rPr>
          <w:sz w:val="20"/>
          <w:szCs w:val="20"/>
        </w:rPr>
        <w:t>5. Жалоба должна содержать:</w:t>
      </w:r>
    </w:p>
    <w:p w:rsidR="00A637D0" w:rsidRPr="00A637D0" w:rsidRDefault="00A637D0" w:rsidP="008E0C7E">
      <w:pPr>
        <w:shd w:val="clear" w:color="auto" w:fill="FFFFFF"/>
        <w:spacing w:line="240" w:lineRule="auto"/>
        <w:ind w:firstLine="284"/>
        <w:jc w:val="both"/>
        <w:rPr>
          <w:sz w:val="20"/>
          <w:szCs w:val="20"/>
        </w:rPr>
      </w:pPr>
      <w:bookmarkStart w:id="18" w:name="dst230"/>
      <w:bookmarkEnd w:id="18"/>
      <w:r w:rsidRPr="00A637D0">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anchor="dst100352" w:history="1">
        <w:r w:rsidRPr="00A637D0">
          <w:rPr>
            <w:sz w:val="20"/>
            <w:szCs w:val="20"/>
            <w:u w:val="single"/>
          </w:rPr>
          <w:t>частью 1.1статьи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637D0" w:rsidRPr="00A637D0" w:rsidRDefault="00A637D0" w:rsidP="008E0C7E">
      <w:pPr>
        <w:shd w:val="clear" w:color="auto" w:fill="FFFFFF"/>
        <w:spacing w:line="240" w:lineRule="auto"/>
        <w:ind w:firstLine="284"/>
        <w:jc w:val="both"/>
        <w:rPr>
          <w:sz w:val="20"/>
          <w:szCs w:val="20"/>
        </w:rPr>
      </w:pPr>
      <w:bookmarkStart w:id="19" w:name="dst114"/>
      <w:bookmarkEnd w:id="19"/>
      <w:r w:rsidRPr="00A637D0">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7D0" w:rsidRPr="00A637D0" w:rsidRDefault="00A637D0" w:rsidP="008E0C7E">
      <w:pPr>
        <w:shd w:val="clear" w:color="auto" w:fill="FFFFFF"/>
        <w:spacing w:line="240" w:lineRule="auto"/>
        <w:ind w:firstLine="284"/>
        <w:jc w:val="both"/>
        <w:rPr>
          <w:sz w:val="20"/>
          <w:szCs w:val="20"/>
        </w:rPr>
      </w:pPr>
      <w:bookmarkStart w:id="20" w:name="dst231"/>
      <w:bookmarkEnd w:id="20"/>
      <w:r w:rsidRPr="00A637D0">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их работников»;</w:t>
      </w:r>
    </w:p>
    <w:p w:rsidR="00A637D0" w:rsidRPr="00A637D0" w:rsidRDefault="00A637D0" w:rsidP="008E0C7E">
      <w:pPr>
        <w:shd w:val="clear" w:color="auto" w:fill="FFFFFF"/>
        <w:spacing w:line="240" w:lineRule="auto"/>
        <w:ind w:firstLine="284"/>
        <w:jc w:val="both"/>
        <w:rPr>
          <w:sz w:val="20"/>
          <w:szCs w:val="20"/>
        </w:rPr>
      </w:pPr>
      <w:bookmarkStart w:id="21" w:name="dst232"/>
      <w:bookmarkEnd w:id="21"/>
      <w:r w:rsidRPr="00A637D0">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637D0" w:rsidRPr="00A637D0" w:rsidRDefault="00A637D0" w:rsidP="008E0C7E">
      <w:pPr>
        <w:shd w:val="clear" w:color="auto" w:fill="FFFFFF"/>
        <w:spacing w:line="240" w:lineRule="auto"/>
        <w:ind w:firstLine="284"/>
        <w:jc w:val="both"/>
        <w:rPr>
          <w:sz w:val="20"/>
          <w:szCs w:val="20"/>
        </w:rPr>
      </w:pPr>
      <w:bookmarkStart w:id="22" w:name="dst233"/>
      <w:bookmarkEnd w:id="22"/>
      <w:r w:rsidRPr="00A637D0">
        <w:rPr>
          <w:sz w:val="20"/>
          <w:szCs w:val="20"/>
        </w:rPr>
        <w:lastRenderedPageBreak/>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anchor="dst100352" w:history="1">
        <w:r w:rsidRPr="00A637D0">
          <w:rPr>
            <w:sz w:val="20"/>
            <w:szCs w:val="20"/>
            <w:u w:val="single"/>
          </w:rPr>
          <w:t>частью 1.1 статьи 16</w:t>
        </w:r>
      </w:hyperlink>
      <w:r w:rsidRPr="00A637D0">
        <w:rPr>
          <w:sz w:val="20"/>
          <w:szCs w:val="20"/>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37D0" w:rsidRPr="00A637D0" w:rsidRDefault="00A637D0" w:rsidP="00A637D0">
      <w:pPr>
        <w:shd w:val="clear" w:color="auto" w:fill="FFFFFF"/>
        <w:spacing w:line="240" w:lineRule="auto"/>
        <w:ind w:firstLine="540"/>
        <w:jc w:val="both"/>
        <w:rPr>
          <w:sz w:val="20"/>
          <w:szCs w:val="20"/>
        </w:rPr>
      </w:pPr>
      <w:bookmarkStart w:id="23" w:name="dst234"/>
      <w:bookmarkEnd w:id="23"/>
      <w:r w:rsidRPr="00A637D0">
        <w:rPr>
          <w:sz w:val="20"/>
          <w:szCs w:val="20"/>
        </w:rPr>
        <w:t>7. По результатам рассмотрения жалобы принимается одно из следующих решений:</w:t>
      </w:r>
    </w:p>
    <w:p w:rsidR="00A637D0" w:rsidRPr="00A637D0" w:rsidRDefault="00A637D0" w:rsidP="00A637D0">
      <w:pPr>
        <w:shd w:val="clear" w:color="auto" w:fill="FFFFFF"/>
        <w:spacing w:line="240" w:lineRule="auto"/>
        <w:ind w:firstLine="540"/>
        <w:jc w:val="both"/>
        <w:rPr>
          <w:sz w:val="20"/>
          <w:szCs w:val="20"/>
        </w:rPr>
      </w:pPr>
      <w:bookmarkStart w:id="24" w:name="dst235"/>
      <w:bookmarkEnd w:id="24"/>
      <w:r w:rsidRPr="00A637D0">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37D0" w:rsidRPr="00A637D0" w:rsidRDefault="00A637D0" w:rsidP="00A637D0">
      <w:pPr>
        <w:shd w:val="clear" w:color="auto" w:fill="FFFFFF"/>
        <w:spacing w:line="240" w:lineRule="auto"/>
        <w:ind w:firstLine="540"/>
        <w:jc w:val="both"/>
        <w:rPr>
          <w:sz w:val="20"/>
          <w:szCs w:val="20"/>
        </w:rPr>
      </w:pPr>
      <w:bookmarkStart w:id="25" w:name="dst236"/>
      <w:bookmarkEnd w:id="25"/>
      <w:r w:rsidRPr="00A637D0">
        <w:rPr>
          <w:sz w:val="20"/>
          <w:szCs w:val="20"/>
        </w:rPr>
        <w:t>2) в удовлетворении жалобы отказывается.</w:t>
      </w:r>
    </w:p>
    <w:p w:rsidR="00A637D0" w:rsidRPr="00A637D0" w:rsidRDefault="00A637D0" w:rsidP="00A637D0">
      <w:pPr>
        <w:shd w:val="clear" w:color="auto" w:fill="FFFFFF"/>
        <w:spacing w:line="240" w:lineRule="auto"/>
        <w:ind w:firstLine="540"/>
        <w:jc w:val="both"/>
        <w:rPr>
          <w:sz w:val="20"/>
          <w:szCs w:val="20"/>
        </w:rPr>
      </w:pPr>
      <w:bookmarkStart w:id="26" w:name="dst121"/>
      <w:bookmarkEnd w:id="26"/>
      <w:r w:rsidRPr="00A637D0">
        <w:rPr>
          <w:sz w:val="20"/>
          <w:szCs w:val="20"/>
        </w:rPr>
        <w:t>8. Не позднее дня, следующего за днем принятия решения, указанного в </w:t>
      </w:r>
      <w:hyperlink r:id="rId26" w:anchor="dst118" w:history="1">
        <w:r w:rsidRPr="00A637D0">
          <w:rPr>
            <w:sz w:val="20"/>
            <w:szCs w:val="20"/>
            <w:u w:val="single"/>
          </w:rPr>
          <w:t>части 7</w:t>
        </w:r>
      </w:hyperlink>
      <w:r w:rsidRPr="00A637D0">
        <w:rPr>
          <w:sz w:val="20"/>
          <w:szCs w:val="20"/>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7D0" w:rsidRPr="00A637D0" w:rsidRDefault="00A637D0" w:rsidP="00A637D0">
      <w:pPr>
        <w:shd w:val="clear" w:color="auto" w:fill="FFFFFF"/>
        <w:spacing w:line="240" w:lineRule="auto"/>
        <w:ind w:firstLine="540"/>
        <w:jc w:val="both"/>
        <w:rPr>
          <w:sz w:val="20"/>
          <w:szCs w:val="20"/>
        </w:rPr>
      </w:pPr>
      <w:bookmarkStart w:id="27" w:name="dst237"/>
      <w:bookmarkEnd w:id="27"/>
      <w:r w:rsidRPr="00A637D0">
        <w:rPr>
          <w:sz w:val="20"/>
          <w:szCs w:val="20"/>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anchor="dst108" w:history="1">
        <w:r w:rsidRPr="00A637D0">
          <w:rPr>
            <w:sz w:val="20"/>
            <w:szCs w:val="20"/>
            <w:u w:val="single"/>
          </w:rPr>
          <w:t>частью 1</w:t>
        </w:r>
      </w:hyperlink>
      <w:r w:rsidRPr="00A637D0">
        <w:rPr>
          <w:sz w:val="20"/>
          <w:szCs w:val="20"/>
        </w:rPr>
        <w:t> настоящей статьи, незамедлительно направляют имеющиеся материалы в органы прокуратуры.</w:t>
      </w:r>
      <w:bookmarkStart w:id="28" w:name="dst150"/>
      <w:bookmarkEnd w:id="28"/>
    </w:p>
    <w:p w:rsidR="00A637D0" w:rsidRPr="00A637D0" w:rsidRDefault="00A637D0" w:rsidP="00A637D0">
      <w:pPr>
        <w:shd w:val="clear" w:color="auto" w:fill="FFFFFF"/>
        <w:spacing w:line="240" w:lineRule="auto"/>
        <w:ind w:firstLine="540"/>
        <w:jc w:val="both"/>
        <w:rPr>
          <w:sz w:val="20"/>
          <w:szCs w:val="20"/>
        </w:rPr>
      </w:pPr>
      <w:r w:rsidRPr="00A637D0">
        <w:rPr>
          <w:sz w:val="20"/>
          <w:szCs w:val="20"/>
        </w:rPr>
        <w:t xml:space="preserve">7. пункт 2.15 дополнить подпунктом 2.15.5 «2.15.5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A637D0">
        <w:rPr>
          <w:sz w:val="20"/>
          <w:szCs w:val="20"/>
          <w:lang w:val="en-US"/>
        </w:rPr>
        <w:t>I</w:t>
      </w:r>
      <w:r w:rsidRPr="00A637D0">
        <w:rPr>
          <w:sz w:val="20"/>
          <w:szCs w:val="20"/>
        </w:rPr>
        <w:t>,</w:t>
      </w:r>
      <w:r w:rsidRPr="00A637D0">
        <w:rPr>
          <w:sz w:val="20"/>
          <w:szCs w:val="20"/>
          <w:lang w:val="en-US"/>
        </w:rPr>
        <w:t>II</w:t>
      </w:r>
      <w:r w:rsidRPr="00A637D0">
        <w:rPr>
          <w:sz w:val="20"/>
          <w:szCs w:val="20"/>
        </w:rPr>
        <w:t xml:space="preserve"> групп, а также инвалидами </w:t>
      </w:r>
      <w:r w:rsidRPr="00A637D0">
        <w:rPr>
          <w:sz w:val="20"/>
          <w:szCs w:val="20"/>
          <w:lang w:val="en-US"/>
        </w:rPr>
        <w:t>III</w:t>
      </w:r>
      <w:r w:rsidRPr="00A637D0">
        <w:rPr>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0" w:rsidRPr="00A637D0" w:rsidRDefault="00A637D0" w:rsidP="00A637D0">
      <w:pPr>
        <w:spacing w:line="240" w:lineRule="auto"/>
        <w:jc w:val="both"/>
        <w:rPr>
          <w:sz w:val="20"/>
          <w:szCs w:val="20"/>
        </w:rPr>
      </w:pPr>
      <w:r w:rsidRPr="00A637D0">
        <w:rPr>
          <w:sz w:val="20"/>
          <w:szCs w:val="20"/>
        </w:rPr>
        <w:t>7.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A637D0" w:rsidRPr="00A637D0" w:rsidRDefault="00A637D0" w:rsidP="00A637D0">
      <w:pPr>
        <w:spacing w:line="240" w:lineRule="auto"/>
        <w:rPr>
          <w:sz w:val="20"/>
          <w:szCs w:val="20"/>
        </w:rPr>
      </w:pPr>
      <w:r w:rsidRPr="00A637D0">
        <w:rPr>
          <w:sz w:val="20"/>
          <w:szCs w:val="20"/>
        </w:rPr>
        <w:t>8. Контроль над исполнением настоящего постановления оставляю за собой.</w:t>
      </w:r>
    </w:p>
    <w:p w:rsidR="00A637D0" w:rsidRPr="00A637D0" w:rsidRDefault="00A637D0" w:rsidP="008E0C7E">
      <w:pPr>
        <w:spacing w:line="240" w:lineRule="auto"/>
        <w:ind w:firstLine="284"/>
        <w:rPr>
          <w:i/>
          <w:sz w:val="20"/>
          <w:szCs w:val="20"/>
          <w:u w:val="single"/>
        </w:rPr>
      </w:pPr>
      <w:bookmarkStart w:id="29" w:name="_GoBack"/>
      <w:bookmarkEnd w:id="29"/>
      <w:r w:rsidRPr="00A637D0">
        <w:rPr>
          <w:sz w:val="20"/>
          <w:szCs w:val="20"/>
        </w:rPr>
        <w:t>Глава Кайлинского сельсовета</w:t>
      </w:r>
      <w:r w:rsidR="008E0C7E">
        <w:rPr>
          <w:sz w:val="20"/>
          <w:szCs w:val="20"/>
        </w:rPr>
        <w:t xml:space="preserve"> </w:t>
      </w:r>
      <w:r w:rsidRPr="00A637D0">
        <w:rPr>
          <w:sz w:val="20"/>
          <w:szCs w:val="20"/>
        </w:rPr>
        <w:t>Мошковского р</w:t>
      </w:r>
      <w:r w:rsidR="008E0C7E">
        <w:rPr>
          <w:sz w:val="20"/>
          <w:szCs w:val="20"/>
        </w:rPr>
        <w:t>айона Новосибирской области                                 П.В. Чернов</w:t>
      </w:r>
    </w:p>
    <w:sectPr w:rsidR="00A637D0" w:rsidRPr="00A637D0" w:rsidSect="009D53E5">
      <w:headerReference w:type="even" r:id="rId28"/>
      <w:type w:val="continuous"/>
      <w:pgSz w:w="11906" w:h="16838"/>
      <w:pgMar w:top="1134" w:right="850" w:bottom="1134" w:left="851"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0F" w:rsidRDefault="003F6F0F" w:rsidP="006B73C5">
      <w:pPr>
        <w:spacing w:line="240" w:lineRule="auto"/>
      </w:pPr>
      <w:r>
        <w:separator/>
      </w:r>
    </w:p>
  </w:endnote>
  <w:endnote w:type="continuationSeparator" w:id="0">
    <w:p w:rsidR="003F6F0F" w:rsidRDefault="003F6F0F"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054B7E">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054B7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0F" w:rsidRDefault="003F6F0F" w:rsidP="006B73C5">
      <w:pPr>
        <w:spacing w:line="240" w:lineRule="auto"/>
      </w:pPr>
      <w:r>
        <w:separator/>
      </w:r>
    </w:p>
  </w:footnote>
  <w:footnote w:type="continuationSeparator" w:id="0">
    <w:p w:rsidR="003F6F0F" w:rsidRDefault="003F6F0F"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5A7AE8" w:rsidP="006E3D4F">
    <w:pPr>
      <w:ind w:firstLine="0"/>
      <w:jc w:val="both"/>
      <w:rPr>
        <w:i/>
        <w:sz w:val="16"/>
        <w:szCs w:val="16"/>
      </w:rPr>
    </w:pPr>
    <w:r>
      <w:rPr>
        <w:i/>
        <w:sz w:val="16"/>
        <w:szCs w:val="16"/>
      </w:rPr>
      <w:t>--------№7</w:t>
    </w:r>
    <w:r w:rsidR="00A637D0">
      <w:rPr>
        <w:i/>
        <w:sz w:val="16"/>
        <w:szCs w:val="16"/>
      </w:rPr>
      <w:t>8</w:t>
    </w:r>
    <w:r>
      <w:rPr>
        <w:i/>
        <w:sz w:val="16"/>
        <w:szCs w:val="16"/>
      </w:rPr>
      <w:t xml:space="preserve"> </w:t>
    </w:r>
    <w:r w:rsidR="00A637D0">
      <w:rPr>
        <w:i/>
        <w:sz w:val="16"/>
        <w:szCs w:val="16"/>
      </w:rPr>
      <w:t>16</w:t>
    </w:r>
    <w:r w:rsidR="00721253">
      <w:rPr>
        <w:i/>
        <w:sz w:val="16"/>
        <w:szCs w:val="16"/>
      </w:rPr>
      <w:t xml:space="preserve"> </w:t>
    </w:r>
    <w:r w:rsidR="00380400">
      <w:rPr>
        <w:i/>
        <w:sz w:val="16"/>
        <w:szCs w:val="16"/>
      </w:rPr>
      <w:t>мая</w:t>
    </w:r>
    <w:r w:rsidR="00721253">
      <w:rPr>
        <w:i/>
        <w:sz w:val="16"/>
        <w:szCs w:val="16"/>
      </w:rPr>
      <w:t xml:space="preserve"> </w:t>
    </w:r>
    <w:r w:rsidR="00924CB4">
      <w:rPr>
        <w:i/>
        <w:sz w:val="16"/>
        <w:szCs w:val="16"/>
      </w:rPr>
      <w:t>201</w:t>
    </w:r>
    <w:r w:rsidR="0041463C">
      <w:rPr>
        <w:i/>
        <w:sz w:val="16"/>
        <w:szCs w:val="16"/>
      </w:rPr>
      <w:t>8</w:t>
    </w:r>
    <w:r w:rsidR="00924CB4">
      <w:rPr>
        <w:i/>
        <w:sz w:val="16"/>
        <w:szCs w:val="16"/>
      </w:rPr>
      <w:t xml:space="preserve">  года</w:t>
    </w:r>
    <w:r w:rsidR="00965B8D">
      <w:rPr>
        <w:i/>
        <w:sz w:val="16"/>
        <w:szCs w:val="16"/>
      </w:rPr>
      <w:t xml:space="preserve"> </w:t>
    </w:r>
    <w:r w:rsidR="00924CB4">
      <w:rPr>
        <w:i/>
        <w:sz w:val="16"/>
        <w:szCs w:val="16"/>
      </w:rPr>
      <w:t>,</w:t>
    </w:r>
    <w:r w:rsidR="00A637D0">
      <w:rPr>
        <w:i/>
        <w:sz w:val="16"/>
        <w:szCs w:val="16"/>
      </w:rPr>
      <w:t>среда</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054B7E">
      <w:rPr>
        <w:rStyle w:val="afd"/>
        <w:noProof/>
      </w:rPr>
      <w:t>4</w:t>
    </w:r>
    <w:r>
      <w:rPr>
        <w:rStyle w:val="afd"/>
      </w:rPr>
      <w:fldChar w:fldCharType="end"/>
    </w:r>
  </w:p>
  <w:p w:rsidR="00380400" w:rsidRPr="008B1C19" w:rsidRDefault="00A637D0" w:rsidP="00380400">
    <w:pPr>
      <w:ind w:firstLine="0"/>
      <w:jc w:val="both"/>
      <w:rPr>
        <w:i/>
        <w:sz w:val="16"/>
        <w:szCs w:val="16"/>
      </w:rPr>
    </w:pPr>
    <w:r>
      <w:rPr>
        <w:i/>
        <w:sz w:val="16"/>
        <w:szCs w:val="16"/>
      </w:rPr>
      <w:t xml:space="preserve">--------№78 16 мая 2018  года ,среда </w:t>
    </w:r>
    <w:r w:rsidR="00380400">
      <w:rPr>
        <w:i/>
        <w:sz w:val="16"/>
        <w:szCs w:val="16"/>
      </w:rPr>
      <w:t>-----------</w:t>
    </w:r>
    <w:r w:rsidR="00380400">
      <w:rPr>
        <w:sz w:val="16"/>
        <w:szCs w:val="16"/>
      </w:rPr>
      <w:t>------</w:t>
    </w:r>
    <w:r>
      <w:rPr>
        <w:sz w:val="16"/>
        <w:szCs w:val="16"/>
      </w:rPr>
      <w:t xml:space="preserve">                                      </w:t>
    </w:r>
    <w:r w:rsidR="00380400">
      <w:rPr>
        <w:sz w:val="16"/>
        <w:szCs w:val="16"/>
      </w:rPr>
      <w:t>------------------------------</w:t>
    </w:r>
    <w:r w:rsidR="00380400" w:rsidRPr="000664DB">
      <w:rPr>
        <w:sz w:val="16"/>
        <w:szCs w:val="16"/>
      </w:rPr>
      <w:t>-------</w:t>
    </w:r>
    <w:r w:rsidR="00380400">
      <w:rPr>
        <w:sz w:val="16"/>
        <w:szCs w:val="16"/>
      </w:rPr>
      <w:t xml:space="preserve">----------- « </w:t>
    </w:r>
    <w:r w:rsidR="00380400">
      <w:rPr>
        <w:i/>
        <w:sz w:val="16"/>
        <w:szCs w:val="16"/>
      </w:rPr>
      <w:t>Вестник Кайлинского сельсовета»---</w:t>
    </w:r>
  </w:p>
  <w:p w:rsidR="00965B8D" w:rsidRPr="008B1C19" w:rsidRDefault="00965B8D" w:rsidP="008F63A9">
    <w:pPr>
      <w:ind w:firstLine="0"/>
      <w:jc w:val="both"/>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5"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8"/>
  </w:num>
  <w:num w:numId="4">
    <w:abstractNumId w:val="4"/>
  </w:num>
  <w:num w:numId="5">
    <w:abstractNumId w:val="9"/>
  </w:num>
  <w:num w:numId="6">
    <w:abstractNumId w:val="6"/>
  </w:num>
  <w:num w:numId="7">
    <w:abstractNumId w:val="3"/>
  </w:num>
  <w:num w:numId="8">
    <w:abstractNumId w:val="14"/>
  </w:num>
  <w:num w:numId="9">
    <w:abstractNumId w:val="10"/>
  </w:num>
  <w:num w:numId="10">
    <w:abstractNumId w:val="11"/>
  </w:num>
  <w:num w:numId="11">
    <w:abstractNumId w:val="2"/>
  </w:num>
  <w:num w:numId="12">
    <w:abstractNumId w:val="5"/>
  </w:num>
  <w:num w:numId="13">
    <w:abstractNumId w:val="13"/>
  </w:num>
  <w:num w:numId="14">
    <w:abstractNumId w:val="12"/>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BFC"/>
    <w:rsid w:val="001E6C0E"/>
    <w:rsid w:val="001E6CED"/>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3EBC"/>
    <w:rsid w:val="00B10BF2"/>
    <w:rsid w:val="00B169CA"/>
    <w:rsid w:val="00B228A9"/>
    <w:rsid w:val="00B2609A"/>
    <w:rsid w:val="00B308F6"/>
    <w:rsid w:val="00B33155"/>
    <w:rsid w:val="00B3562C"/>
    <w:rsid w:val="00B36ABD"/>
    <w:rsid w:val="00B37215"/>
    <w:rsid w:val="00B464DE"/>
    <w:rsid w:val="00B51C22"/>
    <w:rsid w:val="00B576D5"/>
    <w:rsid w:val="00B57BC2"/>
    <w:rsid w:val="00B61828"/>
    <w:rsid w:val="00B709C6"/>
    <w:rsid w:val="00B76CB3"/>
    <w:rsid w:val="00BA1821"/>
    <w:rsid w:val="00BA5D92"/>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72E"/>
    <w:rsid w:val="00CE748A"/>
    <w:rsid w:val="00CF0575"/>
    <w:rsid w:val="00CF7BA0"/>
    <w:rsid w:val="00D00FE3"/>
    <w:rsid w:val="00D016F4"/>
    <w:rsid w:val="00D0173D"/>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653B"/>
    <w:rsid w:val="00D97BA3"/>
    <w:rsid w:val="00DA037E"/>
    <w:rsid w:val="00DA13FF"/>
    <w:rsid w:val="00DA156C"/>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3608"/>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294842/9c27b70af8c4ea6e0fa46f2c048b962410af5945/"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yperlink" Target="http://www.consultant.ru/document/cons_doc_LAW_296156/521091c3cb2ba736a2587fafb3365e53d9e27af5/" TargetMode="Externa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hyperlink" Target="http://www.consultant.ru/document/cons_doc_LAW_296156/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522/5f4dfdafc2f6f8be79b768e70ef7fcf3afc0263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ultant.ru/document/cons_doc_LAW_29615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consultant.ru/document/cons_doc_LAW_296156/9633d7a108baeb43878f9791ad71e515e4d82b7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294842/b8a34e42927cff3ef5f0f872947c4236ade1dc2a/"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hyperlink" Target="http://www.consultant.ru/document/cons_doc_LAW_296156/521091c3cb2ba736a2587fafb3365e53d9e27af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D80D-18D4-4B4B-920A-3BDB89DA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7</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74</cp:revision>
  <cp:lastPrinted>2018-01-22T05:40:00Z</cp:lastPrinted>
  <dcterms:created xsi:type="dcterms:W3CDTF">2016-09-21T14:54:00Z</dcterms:created>
  <dcterms:modified xsi:type="dcterms:W3CDTF">2018-05-29T08:31:00Z</dcterms:modified>
</cp:coreProperties>
</file>