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9205DE" w:rsidRDefault="009205DE" w:rsidP="009205DE">
      <w:pPr>
        <w:spacing w:line="240" w:lineRule="auto"/>
        <w:ind w:firstLine="0"/>
        <w:jc w:val="center"/>
        <w:rPr>
          <w:b/>
          <w:bCs/>
          <w:sz w:val="20"/>
          <w:szCs w:val="20"/>
        </w:rPr>
      </w:pPr>
      <w:r>
        <w:rPr>
          <w:b/>
          <w:bCs/>
          <w:sz w:val="20"/>
          <w:szCs w:val="20"/>
        </w:rPr>
        <w:lastRenderedPageBreak/>
        <w:t>СОВЕТ ДЕПУТАТОВ КАЙЛИНСКОГО СЕЛЬСОВЕТА МОШКОВСКОГО РАЙОНА НОВОСИБИРСКОЙ ОБЛАСТИ</w:t>
      </w:r>
    </w:p>
    <w:p w:rsidR="009205DE" w:rsidRPr="009205DE" w:rsidRDefault="009205DE" w:rsidP="009205DE">
      <w:pPr>
        <w:spacing w:line="240" w:lineRule="auto"/>
        <w:ind w:firstLine="0"/>
        <w:jc w:val="center"/>
        <w:rPr>
          <w:b/>
          <w:bCs/>
          <w:sz w:val="20"/>
          <w:szCs w:val="20"/>
        </w:rPr>
      </w:pPr>
      <w:r w:rsidRPr="009205DE">
        <w:rPr>
          <w:b/>
          <w:bCs/>
          <w:sz w:val="20"/>
          <w:szCs w:val="20"/>
        </w:rPr>
        <w:t>Пятого созыва</w:t>
      </w:r>
    </w:p>
    <w:p w:rsidR="009205DE" w:rsidRPr="009205DE" w:rsidRDefault="009205DE" w:rsidP="009205DE">
      <w:pPr>
        <w:spacing w:line="240" w:lineRule="auto"/>
        <w:ind w:firstLine="0"/>
        <w:jc w:val="center"/>
        <w:rPr>
          <w:b/>
          <w:bCs/>
          <w:sz w:val="20"/>
          <w:szCs w:val="20"/>
        </w:rPr>
      </w:pPr>
      <w:r w:rsidRPr="009205DE">
        <w:rPr>
          <w:b/>
          <w:bCs/>
          <w:sz w:val="20"/>
          <w:szCs w:val="20"/>
        </w:rPr>
        <w:t>РЕШЕНИЕ</w:t>
      </w:r>
    </w:p>
    <w:p w:rsidR="009205DE" w:rsidRPr="009205DE" w:rsidRDefault="009205DE" w:rsidP="009205DE">
      <w:pPr>
        <w:spacing w:line="240" w:lineRule="auto"/>
        <w:ind w:firstLine="0"/>
        <w:jc w:val="center"/>
        <w:rPr>
          <w:b/>
          <w:bCs/>
          <w:sz w:val="20"/>
          <w:szCs w:val="20"/>
        </w:rPr>
      </w:pPr>
      <w:r w:rsidRPr="009205DE">
        <w:rPr>
          <w:b/>
          <w:bCs/>
          <w:sz w:val="20"/>
          <w:szCs w:val="20"/>
        </w:rPr>
        <w:t>Двадцать восьмой сессии</w:t>
      </w:r>
    </w:p>
    <w:p w:rsidR="009205DE" w:rsidRPr="009205DE" w:rsidRDefault="009205DE" w:rsidP="009205DE">
      <w:pPr>
        <w:spacing w:line="240" w:lineRule="auto"/>
        <w:ind w:firstLine="0"/>
        <w:jc w:val="center"/>
        <w:rPr>
          <w:sz w:val="20"/>
          <w:szCs w:val="20"/>
        </w:rPr>
      </w:pPr>
      <w:r w:rsidRPr="009205DE">
        <w:rPr>
          <w:sz w:val="20"/>
          <w:szCs w:val="20"/>
        </w:rPr>
        <w:t>«26» декабря 2018 года                                      № 168</w:t>
      </w:r>
    </w:p>
    <w:p w:rsidR="009205DE" w:rsidRPr="009205DE" w:rsidRDefault="009205DE" w:rsidP="009205DE">
      <w:pPr>
        <w:spacing w:line="240" w:lineRule="auto"/>
        <w:ind w:firstLine="0"/>
        <w:jc w:val="center"/>
        <w:rPr>
          <w:i/>
          <w:color w:val="000000"/>
          <w:sz w:val="20"/>
          <w:szCs w:val="20"/>
        </w:rPr>
      </w:pPr>
      <w:r w:rsidRPr="009205DE">
        <w:rPr>
          <w:b/>
          <w:color w:val="000000"/>
          <w:sz w:val="20"/>
          <w:szCs w:val="20"/>
        </w:rPr>
        <w:t>О внесении изменений в Устав Кайлинского сельсовета</w:t>
      </w:r>
      <w:r>
        <w:rPr>
          <w:b/>
          <w:color w:val="000000"/>
          <w:sz w:val="20"/>
          <w:szCs w:val="20"/>
        </w:rPr>
        <w:t xml:space="preserve"> </w:t>
      </w:r>
      <w:r w:rsidRPr="009205DE">
        <w:rPr>
          <w:b/>
          <w:color w:val="000000"/>
          <w:sz w:val="20"/>
          <w:szCs w:val="20"/>
        </w:rPr>
        <w:t>Мошковского района Новосибирской области</w:t>
      </w:r>
    </w:p>
    <w:p w:rsidR="009205DE" w:rsidRPr="009205DE" w:rsidRDefault="009205DE" w:rsidP="009205DE">
      <w:pPr>
        <w:spacing w:line="240" w:lineRule="auto"/>
        <w:ind w:firstLine="284"/>
        <w:jc w:val="both"/>
        <w:rPr>
          <w:color w:val="000000"/>
          <w:spacing w:val="-1"/>
          <w:sz w:val="20"/>
          <w:szCs w:val="20"/>
        </w:rPr>
      </w:pPr>
      <w:r w:rsidRPr="009205DE">
        <w:rPr>
          <w:color w:val="000000"/>
          <w:sz w:val="20"/>
          <w:szCs w:val="20"/>
        </w:rPr>
        <w:t xml:space="preserve">В соответствии с Федеральными законами от 06.10. 2003 № 131-ФЗ «Об общих принципах организации местного самоуправления в Российской Федерации» </w:t>
      </w:r>
      <w:r w:rsidRPr="009205DE">
        <w:rPr>
          <w:sz w:val="20"/>
          <w:szCs w:val="20"/>
        </w:rPr>
        <w:t xml:space="preserve">и в целях приведения Устава </w:t>
      </w:r>
      <w:r w:rsidRPr="009205DE">
        <w:rPr>
          <w:color w:val="000000"/>
          <w:sz w:val="20"/>
          <w:szCs w:val="20"/>
        </w:rPr>
        <w:t>Кайлинского сельсовета Мошковского района Новосибирской области</w:t>
      </w:r>
      <w:r w:rsidRPr="009205DE">
        <w:rPr>
          <w:sz w:val="20"/>
          <w:szCs w:val="20"/>
        </w:rPr>
        <w:t xml:space="preserve"> в соответствие с действующим законодательством</w:t>
      </w:r>
      <w:r w:rsidRPr="009205DE">
        <w:rPr>
          <w:color w:val="000000"/>
          <w:sz w:val="20"/>
          <w:szCs w:val="20"/>
        </w:rPr>
        <w:t>, Совет депутатов Кайлинского сельсовета Мошковского района Новосибирской области</w:t>
      </w:r>
    </w:p>
    <w:p w:rsidR="009205DE" w:rsidRPr="009205DE" w:rsidRDefault="009205DE" w:rsidP="009205DE">
      <w:pPr>
        <w:widowControl w:val="0"/>
        <w:autoSpaceDE w:val="0"/>
        <w:autoSpaceDN w:val="0"/>
        <w:adjustRightInd w:val="0"/>
        <w:spacing w:line="240" w:lineRule="auto"/>
        <w:jc w:val="both"/>
        <w:rPr>
          <w:color w:val="000000"/>
          <w:spacing w:val="-1"/>
          <w:sz w:val="20"/>
          <w:szCs w:val="20"/>
        </w:rPr>
      </w:pPr>
      <w:r w:rsidRPr="009205DE">
        <w:rPr>
          <w:b/>
          <w:color w:val="000000"/>
          <w:spacing w:val="-1"/>
          <w:sz w:val="20"/>
          <w:szCs w:val="20"/>
        </w:rPr>
        <w:t>РЕШИЛ:</w:t>
      </w:r>
    </w:p>
    <w:p w:rsidR="009205DE" w:rsidRPr="009205DE" w:rsidRDefault="009205DE" w:rsidP="009205DE">
      <w:pPr>
        <w:numPr>
          <w:ilvl w:val="0"/>
          <w:numId w:val="2"/>
        </w:numPr>
        <w:spacing w:line="240" w:lineRule="auto"/>
        <w:ind w:left="0" w:firstLine="0"/>
        <w:jc w:val="both"/>
        <w:rPr>
          <w:color w:val="000000"/>
          <w:spacing w:val="-1"/>
          <w:sz w:val="20"/>
          <w:szCs w:val="20"/>
        </w:rPr>
      </w:pPr>
      <w:r w:rsidRPr="009205DE">
        <w:rPr>
          <w:color w:val="000000"/>
          <w:spacing w:val="1"/>
          <w:sz w:val="20"/>
          <w:szCs w:val="20"/>
        </w:rPr>
        <w:t xml:space="preserve">Внести в Устав </w:t>
      </w:r>
      <w:r w:rsidRPr="009205DE">
        <w:rPr>
          <w:color w:val="000000"/>
          <w:sz w:val="20"/>
          <w:szCs w:val="20"/>
        </w:rPr>
        <w:t>Кайлинского</w:t>
      </w:r>
      <w:r w:rsidRPr="009205DE">
        <w:rPr>
          <w:color w:val="000000"/>
          <w:spacing w:val="1"/>
          <w:sz w:val="20"/>
          <w:szCs w:val="20"/>
        </w:rPr>
        <w:t xml:space="preserve"> сельсовета Мошковского района</w:t>
      </w:r>
      <w:r w:rsidRPr="009205DE">
        <w:rPr>
          <w:color w:val="000000"/>
          <w:spacing w:val="-1"/>
          <w:sz w:val="20"/>
          <w:szCs w:val="20"/>
        </w:rPr>
        <w:t xml:space="preserve"> Новосибирской области изменения согласно приложению.</w:t>
      </w:r>
    </w:p>
    <w:p w:rsidR="009205DE" w:rsidRPr="009205DE" w:rsidRDefault="009205DE" w:rsidP="009205DE">
      <w:pPr>
        <w:autoSpaceDE w:val="0"/>
        <w:autoSpaceDN w:val="0"/>
        <w:adjustRightInd w:val="0"/>
        <w:spacing w:line="240" w:lineRule="auto"/>
        <w:ind w:firstLine="0"/>
        <w:jc w:val="both"/>
        <w:outlineLvl w:val="0"/>
        <w:rPr>
          <w:color w:val="000000"/>
          <w:spacing w:val="-9"/>
          <w:sz w:val="20"/>
          <w:szCs w:val="20"/>
        </w:rPr>
      </w:pPr>
      <w:r>
        <w:rPr>
          <w:color w:val="000000"/>
          <w:spacing w:val="-9"/>
          <w:sz w:val="20"/>
          <w:szCs w:val="20"/>
        </w:rPr>
        <w:t>2.</w:t>
      </w:r>
      <w:r w:rsidRPr="009205DE">
        <w:rPr>
          <w:color w:val="000000"/>
          <w:sz w:val="20"/>
          <w:szCs w:val="20"/>
        </w:rPr>
        <w:t xml:space="preserve"> В порядке, установленном Федеральным законом от 21.07.2005 г. № 97-ФЗ «О государственной регистрации Уставов муниципальных образований», п</w:t>
      </w:r>
      <w:r w:rsidRPr="009205DE">
        <w:rPr>
          <w:color w:val="000000"/>
          <w:spacing w:val="3"/>
          <w:sz w:val="20"/>
          <w:szCs w:val="20"/>
        </w:rPr>
        <w:t xml:space="preserve">редоставить муниципальный правовой акт о внесении изменений в Устав </w:t>
      </w:r>
      <w:r w:rsidRPr="009205DE">
        <w:rPr>
          <w:color w:val="000000"/>
          <w:sz w:val="20"/>
          <w:szCs w:val="20"/>
        </w:rPr>
        <w:t>Кайлинского</w:t>
      </w:r>
      <w:r w:rsidRPr="009205DE">
        <w:rPr>
          <w:color w:val="000000"/>
          <w:spacing w:val="3"/>
          <w:sz w:val="20"/>
          <w:szCs w:val="20"/>
        </w:rPr>
        <w:t xml:space="preserve"> Мошковского</w:t>
      </w:r>
      <w:r w:rsidRPr="009205DE">
        <w:rPr>
          <w:color w:val="000000"/>
          <w:sz w:val="20"/>
          <w:szCs w:val="20"/>
        </w:rPr>
        <w:t xml:space="preserve"> района Новосибирской области </w:t>
      </w:r>
      <w:r w:rsidRPr="009205DE">
        <w:rPr>
          <w:color w:val="000000"/>
          <w:spacing w:val="3"/>
          <w:sz w:val="20"/>
          <w:szCs w:val="20"/>
        </w:rPr>
        <w:t xml:space="preserve">на государственную регистрацию в Главное управление Министерства юстиции Российской Федерации по Новосибирской области в </w:t>
      </w:r>
      <w:r w:rsidRPr="009205DE">
        <w:rPr>
          <w:color w:val="000000"/>
          <w:sz w:val="20"/>
          <w:szCs w:val="20"/>
        </w:rPr>
        <w:t>течение 15 дней со дня его принятия.</w:t>
      </w:r>
    </w:p>
    <w:p w:rsidR="009205DE" w:rsidRPr="009205DE" w:rsidRDefault="009205DE" w:rsidP="009205DE">
      <w:pPr>
        <w:autoSpaceDE w:val="0"/>
        <w:autoSpaceDN w:val="0"/>
        <w:adjustRightInd w:val="0"/>
        <w:spacing w:line="240" w:lineRule="auto"/>
        <w:ind w:firstLine="0"/>
        <w:jc w:val="both"/>
        <w:outlineLvl w:val="0"/>
        <w:rPr>
          <w:color w:val="000000"/>
          <w:sz w:val="20"/>
          <w:szCs w:val="20"/>
        </w:rPr>
      </w:pPr>
      <w:r w:rsidRPr="009205DE">
        <w:rPr>
          <w:color w:val="000000"/>
          <w:spacing w:val="3"/>
          <w:sz w:val="20"/>
          <w:szCs w:val="20"/>
        </w:rPr>
        <w:t xml:space="preserve">3. Главе </w:t>
      </w:r>
      <w:r w:rsidRPr="009205DE">
        <w:rPr>
          <w:color w:val="000000"/>
          <w:sz w:val="20"/>
          <w:szCs w:val="20"/>
        </w:rPr>
        <w:t>Кайлинского</w:t>
      </w:r>
      <w:r w:rsidRPr="009205DE">
        <w:rPr>
          <w:color w:val="000000"/>
          <w:spacing w:val="3"/>
          <w:sz w:val="20"/>
          <w:szCs w:val="20"/>
        </w:rPr>
        <w:t xml:space="preserve"> сельсовета </w:t>
      </w:r>
      <w:r w:rsidRPr="009205DE">
        <w:rPr>
          <w:color w:val="000000"/>
          <w:sz w:val="20"/>
          <w:szCs w:val="20"/>
        </w:rPr>
        <w:t xml:space="preserve">Мошковского района Новосибирской области </w:t>
      </w:r>
      <w:r w:rsidRPr="009205DE">
        <w:rPr>
          <w:color w:val="000000"/>
          <w:spacing w:val="1"/>
          <w:sz w:val="20"/>
          <w:szCs w:val="20"/>
        </w:rPr>
        <w:t xml:space="preserve">опубликовать муниципальный правовой акт о внесении изменений в Устав </w:t>
      </w:r>
      <w:r w:rsidRPr="009205DE">
        <w:rPr>
          <w:color w:val="000000"/>
          <w:sz w:val="20"/>
          <w:szCs w:val="20"/>
        </w:rPr>
        <w:t>Кайлинского</w:t>
      </w:r>
      <w:r w:rsidRPr="009205DE">
        <w:rPr>
          <w:color w:val="000000"/>
          <w:spacing w:val="1"/>
          <w:sz w:val="20"/>
          <w:szCs w:val="20"/>
        </w:rPr>
        <w:t xml:space="preserve"> сельсовета Мошковского района Новосибирской области </w:t>
      </w:r>
      <w:r w:rsidRPr="009205DE">
        <w:rPr>
          <w:color w:val="000000"/>
          <w:spacing w:val="-6"/>
          <w:sz w:val="20"/>
          <w:szCs w:val="20"/>
        </w:rPr>
        <w:t>после</w:t>
      </w:r>
      <w:r w:rsidRPr="009205DE">
        <w:rPr>
          <w:color w:val="000000"/>
          <w:sz w:val="20"/>
          <w:szCs w:val="20"/>
        </w:rPr>
        <w:t xml:space="preserve"> </w:t>
      </w:r>
      <w:r w:rsidRPr="009205DE">
        <w:rPr>
          <w:color w:val="000000"/>
          <w:spacing w:val="-1"/>
          <w:sz w:val="20"/>
          <w:szCs w:val="20"/>
        </w:rPr>
        <w:t xml:space="preserve">государственной регистрации и </w:t>
      </w:r>
      <w:r w:rsidRPr="009205DE">
        <w:rPr>
          <w:color w:val="000000"/>
          <w:sz w:val="20"/>
          <w:szCs w:val="20"/>
        </w:rPr>
        <w:t xml:space="preserve">направить в </w:t>
      </w:r>
      <w:r w:rsidRPr="009205DE">
        <w:rPr>
          <w:color w:val="000000"/>
          <w:spacing w:val="3"/>
          <w:sz w:val="20"/>
          <w:szCs w:val="20"/>
        </w:rPr>
        <w:t xml:space="preserve">Главное управление Министерства юстиции Российской Федерации по Новосибирской области </w:t>
      </w:r>
      <w:r w:rsidRPr="009205DE">
        <w:rPr>
          <w:color w:val="000000"/>
          <w:sz w:val="20"/>
          <w:szCs w:val="20"/>
        </w:rPr>
        <w:t xml:space="preserve">сведения об источнике и о дате официального опубликования муниципального правового акта о внесении изменений в Устав Кайлинского сельсовета Мошковского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w:t>
      </w:r>
      <w:r w:rsidRPr="009205DE">
        <w:rPr>
          <w:color w:val="000000"/>
          <w:spacing w:val="1"/>
          <w:sz w:val="20"/>
          <w:szCs w:val="20"/>
        </w:rPr>
        <w:t xml:space="preserve"> в 10-дневный срок.</w:t>
      </w:r>
    </w:p>
    <w:p w:rsidR="009205DE" w:rsidRPr="009205DE" w:rsidRDefault="009205DE" w:rsidP="009205DE">
      <w:pPr>
        <w:pStyle w:val="24"/>
        <w:spacing w:after="0" w:line="240" w:lineRule="auto"/>
        <w:ind w:firstLine="0"/>
        <w:jc w:val="both"/>
        <w:rPr>
          <w:color w:val="000000"/>
          <w:sz w:val="20"/>
          <w:szCs w:val="20"/>
        </w:rPr>
      </w:pPr>
      <w:r w:rsidRPr="009205DE">
        <w:rPr>
          <w:color w:val="000000"/>
          <w:sz w:val="20"/>
          <w:szCs w:val="20"/>
        </w:rPr>
        <w:t>4.</w:t>
      </w:r>
      <w:r w:rsidRPr="009205DE">
        <w:rPr>
          <w:color w:val="000000"/>
          <w:spacing w:val="1"/>
          <w:sz w:val="20"/>
          <w:szCs w:val="20"/>
        </w:rPr>
        <w:t xml:space="preserve"> </w:t>
      </w:r>
      <w:r w:rsidRPr="009205DE">
        <w:rPr>
          <w:color w:val="000000"/>
          <w:sz w:val="20"/>
          <w:szCs w:val="20"/>
        </w:rPr>
        <w:t>Настоящее решение вступает в силу после опубликования в периодическом печатном издании органов местного самоуправления «Вестник Кайлинского сельсовета».</w:t>
      </w:r>
    </w:p>
    <w:p w:rsidR="009205DE" w:rsidRPr="009205DE" w:rsidRDefault="009205DE" w:rsidP="009205DE">
      <w:pPr>
        <w:pStyle w:val="24"/>
        <w:spacing w:after="0" w:line="240" w:lineRule="auto"/>
        <w:jc w:val="both"/>
        <w:rPr>
          <w:color w:val="000000"/>
          <w:sz w:val="20"/>
          <w:szCs w:val="20"/>
        </w:rPr>
      </w:pPr>
    </w:p>
    <w:p w:rsidR="009205DE" w:rsidRPr="009205DE" w:rsidRDefault="009205DE" w:rsidP="009205DE">
      <w:pPr>
        <w:spacing w:line="240" w:lineRule="auto"/>
        <w:ind w:firstLine="0"/>
        <w:jc w:val="both"/>
        <w:rPr>
          <w:sz w:val="20"/>
          <w:szCs w:val="20"/>
        </w:rPr>
      </w:pPr>
      <w:r w:rsidRPr="009205DE">
        <w:rPr>
          <w:sz w:val="20"/>
          <w:szCs w:val="20"/>
        </w:rPr>
        <w:t>Глава Кайлинского сельсовета</w:t>
      </w:r>
      <w:r>
        <w:rPr>
          <w:sz w:val="20"/>
          <w:szCs w:val="20"/>
        </w:rPr>
        <w:t xml:space="preserve"> </w:t>
      </w:r>
      <w:r w:rsidRPr="009205DE">
        <w:rPr>
          <w:sz w:val="20"/>
          <w:szCs w:val="20"/>
        </w:rPr>
        <w:t xml:space="preserve">Мошковского района Новосибирской области </w:t>
      </w:r>
      <w:r>
        <w:rPr>
          <w:sz w:val="20"/>
          <w:szCs w:val="20"/>
        </w:rPr>
        <w:t xml:space="preserve">                         </w:t>
      </w:r>
      <w:r w:rsidRPr="009205DE">
        <w:rPr>
          <w:sz w:val="20"/>
          <w:szCs w:val="20"/>
        </w:rPr>
        <w:t>П.В. Чернов</w:t>
      </w:r>
    </w:p>
    <w:p w:rsidR="009205DE" w:rsidRPr="009205DE" w:rsidRDefault="009205DE" w:rsidP="009205DE">
      <w:pPr>
        <w:spacing w:line="240" w:lineRule="auto"/>
        <w:ind w:firstLine="0"/>
        <w:jc w:val="both"/>
        <w:rPr>
          <w:sz w:val="20"/>
          <w:szCs w:val="20"/>
        </w:rPr>
      </w:pPr>
    </w:p>
    <w:p w:rsidR="009205DE" w:rsidRDefault="009205DE" w:rsidP="009205DE">
      <w:pPr>
        <w:spacing w:line="240" w:lineRule="auto"/>
        <w:ind w:firstLine="0"/>
        <w:jc w:val="both"/>
        <w:rPr>
          <w:sz w:val="20"/>
          <w:szCs w:val="20"/>
        </w:rPr>
      </w:pPr>
      <w:r w:rsidRPr="009205DE">
        <w:rPr>
          <w:sz w:val="20"/>
          <w:szCs w:val="20"/>
        </w:rPr>
        <w:t>Председатель Совета депутатов Кайлинского сельсовета</w:t>
      </w:r>
      <w:r>
        <w:rPr>
          <w:sz w:val="20"/>
          <w:szCs w:val="20"/>
        </w:rPr>
        <w:t xml:space="preserve"> </w:t>
      </w:r>
      <w:r w:rsidRPr="009205DE">
        <w:rPr>
          <w:sz w:val="20"/>
          <w:szCs w:val="20"/>
        </w:rPr>
        <w:t xml:space="preserve">Мошковского района </w:t>
      </w:r>
    </w:p>
    <w:p w:rsidR="009205DE" w:rsidRDefault="009205DE" w:rsidP="009205DE">
      <w:pPr>
        <w:spacing w:line="240" w:lineRule="auto"/>
        <w:ind w:firstLine="0"/>
        <w:jc w:val="both"/>
        <w:rPr>
          <w:sz w:val="20"/>
          <w:szCs w:val="20"/>
        </w:rPr>
      </w:pPr>
      <w:r w:rsidRPr="009205DE">
        <w:rPr>
          <w:sz w:val="20"/>
          <w:szCs w:val="20"/>
        </w:rPr>
        <w:t>Новосибирской области                            Н.Д. Крупко</w:t>
      </w:r>
    </w:p>
    <w:p w:rsidR="009205DE" w:rsidRPr="009205DE" w:rsidRDefault="009205DE" w:rsidP="009205DE">
      <w:pPr>
        <w:spacing w:line="240" w:lineRule="auto"/>
        <w:ind w:firstLine="0"/>
        <w:jc w:val="both"/>
        <w:rPr>
          <w:i/>
          <w:color w:val="000000"/>
          <w:sz w:val="20"/>
          <w:szCs w:val="20"/>
        </w:rPr>
      </w:pPr>
    </w:p>
    <w:p w:rsidR="009205DE" w:rsidRPr="009205DE" w:rsidRDefault="009205DE" w:rsidP="009205DE">
      <w:pPr>
        <w:spacing w:line="240" w:lineRule="auto"/>
        <w:jc w:val="right"/>
        <w:rPr>
          <w:color w:val="000000"/>
          <w:sz w:val="20"/>
          <w:szCs w:val="20"/>
        </w:rPr>
      </w:pPr>
      <w:r w:rsidRPr="009205DE">
        <w:rPr>
          <w:color w:val="000000"/>
          <w:sz w:val="20"/>
          <w:szCs w:val="20"/>
        </w:rPr>
        <w:lastRenderedPageBreak/>
        <w:t>Приложение</w:t>
      </w:r>
    </w:p>
    <w:p w:rsidR="009205DE" w:rsidRPr="009205DE" w:rsidRDefault="009205DE" w:rsidP="009205DE">
      <w:pPr>
        <w:spacing w:line="240" w:lineRule="auto"/>
        <w:jc w:val="right"/>
        <w:rPr>
          <w:color w:val="000000"/>
          <w:sz w:val="20"/>
          <w:szCs w:val="20"/>
        </w:rPr>
      </w:pPr>
      <w:r w:rsidRPr="009205DE">
        <w:rPr>
          <w:color w:val="000000"/>
          <w:sz w:val="20"/>
          <w:szCs w:val="20"/>
        </w:rPr>
        <w:t>к решению  28 сессии Совета депутатов</w:t>
      </w:r>
    </w:p>
    <w:p w:rsidR="009205DE" w:rsidRPr="009205DE" w:rsidRDefault="009205DE" w:rsidP="009205DE">
      <w:pPr>
        <w:spacing w:line="240" w:lineRule="auto"/>
        <w:jc w:val="right"/>
        <w:rPr>
          <w:color w:val="000000"/>
          <w:sz w:val="20"/>
          <w:szCs w:val="20"/>
        </w:rPr>
      </w:pPr>
      <w:r w:rsidRPr="009205DE">
        <w:rPr>
          <w:color w:val="000000"/>
          <w:sz w:val="20"/>
          <w:szCs w:val="20"/>
        </w:rPr>
        <w:t xml:space="preserve"> </w:t>
      </w:r>
      <w:r w:rsidRPr="009205DE">
        <w:rPr>
          <w:sz w:val="20"/>
          <w:szCs w:val="20"/>
        </w:rPr>
        <w:t>Кайлинского</w:t>
      </w:r>
      <w:r w:rsidRPr="009205DE">
        <w:rPr>
          <w:color w:val="000000"/>
          <w:sz w:val="20"/>
          <w:szCs w:val="20"/>
        </w:rPr>
        <w:t xml:space="preserve"> сельсовета </w:t>
      </w:r>
    </w:p>
    <w:p w:rsidR="009205DE" w:rsidRPr="009205DE" w:rsidRDefault="009205DE" w:rsidP="009205DE">
      <w:pPr>
        <w:spacing w:line="240" w:lineRule="auto"/>
        <w:jc w:val="right"/>
        <w:rPr>
          <w:color w:val="000000"/>
          <w:sz w:val="20"/>
          <w:szCs w:val="20"/>
        </w:rPr>
      </w:pPr>
      <w:r w:rsidRPr="009205DE">
        <w:rPr>
          <w:color w:val="000000"/>
          <w:sz w:val="20"/>
          <w:szCs w:val="20"/>
        </w:rPr>
        <w:t xml:space="preserve"> Мошковского района</w:t>
      </w:r>
    </w:p>
    <w:p w:rsidR="009205DE" w:rsidRPr="009205DE" w:rsidRDefault="009205DE" w:rsidP="009205DE">
      <w:pPr>
        <w:spacing w:line="240" w:lineRule="auto"/>
        <w:jc w:val="right"/>
        <w:rPr>
          <w:color w:val="000000"/>
          <w:sz w:val="20"/>
          <w:szCs w:val="20"/>
        </w:rPr>
      </w:pPr>
      <w:r w:rsidRPr="009205DE">
        <w:rPr>
          <w:color w:val="000000"/>
          <w:sz w:val="20"/>
          <w:szCs w:val="20"/>
        </w:rPr>
        <w:t xml:space="preserve"> Новосибирской области </w:t>
      </w:r>
    </w:p>
    <w:p w:rsidR="009205DE" w:rsidRPr="009205DE" w:rsidRDefault="009205DE" w:rsidP="009205DE">
      <w:pPr>
        <w:spacing w:line="240" w:lineRule="auto"/>
        <w:jc w:val="right"/>
        <w:rPr>
          <w:color w:val="000000"/>
          <w:sz w:val="20"/>
          <w:szCs w:val="20"/>
        </w:rPr>
      </w:pPr>
      <w:r w:rsidRPr="009205DE">
        <w:rPr>
          <w:color w:val="000000"/>
          <w:sz w:val="20"/>
          <w:szCs w:val="20"/>
        </w:rPr>
        <w:t>пятого созыва от 26.12.2018 № 168</w:t>
      </w:r>
    </w:p>
    <w:p w:rsidR="009205DE" w:rsidRPr="009205DE" w:rsidRDefault="009205DE" w:rsidP="009205DE">
      <w:pPr>
        <w:spacing w:line="240" w:lineRule="auto"/>
        <w:jc w:val="right"/>
        <w:rPr>
          <w:color w:val="000000"/>
          <w:sz w:val="20"/>
          <w:szCs w:val="20"/>
        </w:rPr>
      </w:pPr>
    </w:p>
    <w:p w:rsidR="009205DE" w:rsidRPr="009205DE" w:rsidRDefault="009205DE" w:rsidP="009205DE">
      <w:pPr>
        <w:spacing w:line="240" w:lineRule="auto"/>
        <w:ind w:firstLine="0"/>
        <w:jc w:val="center"/>
        <w:rPr>
          <w:b/>
          <w:sz w:val="20"/>
          <w:szCs w:val="20"/>
        </w:rPr>
      </w:pPr>
      <w:r w:rsidRPr="009205DE">
        <w:rPr>
          <w:b/>
          <w:sz w:val="20"/>
          <w:szCs w:val="20"/>
        </w:rPr>
        <w:t>О ВНЕСЕНИИ ИЗМЕНЕНИЙ В УСТАВ КАЙЛИНСКОГО СЕЛЬСОВЕТА МОШКОВСКОГО РАЙОНА НОВОСИБИРСКОЙ ОБЛАСТИ</w:t>
      </w:r>
    </w:p>
    <w:p w:rsidR="009205DE" w:rsidRPr="009205DE" w:rsidRDefault="009205DE" w:rsidP="009205DE">
      <w:pPr>
        <w:spacing w:line="240" w:lineRule="auto"/>
        <w:jc w:val="center"/>
        <w:rPr>
          <w:i/>
          <w:color w:val="000000"/>
          <w:sz w:val="20"/>
          <w:szCs w:val="20"/>
        </w:rPr>
      </w:pPr>
    </w:p>
    <w:p w:rsidR="009205DE" w:rsidRPr="009205DE" w:rsidRDefault="009205DE" w:rsidP="009205DE">
      <w:pPr>
        <w:numPr>
          <w:ilvl w:val="0"/>
          <w:numId w:val="40"/>
        </w:numPr>
        <w:autoSpaceDE w:val="0"/>
        <w:autoSpaceDN w:val="0"/>
        <w:adjustRightInd w:val="0"/>
        <w:spacing w:line="240" w:lineRule="auto"/>
        <w:ind w:left="0" w:firstLine="0"/>
        <w:jc w:val="both"/>
        <w:rPr>
          <w:sz w:val="20"/>
          <w:szCs w:val="20"/>
        </w:rPr>
      </w:pPr>
      <w:r w:rsidRPr="009205DE">
        <w:rPr>
          <w:sz w:val="20"/>
          <w:szCs w:val="20"/>
        </w:rPr>
        <w:t xml:space="preserve">В </w:t>
      </w:r>
      <w:hyperlink r:id="rId12" w:history="1">
        <w:r w:rsidRPr="009205DE">
          <w:rPr>
            <w:sz w:val="20"/>
            <w:szCs w:val="20"/>
          </w:rPr>
          <w:t>пункте 5 части 1 статьи 5</w:t>
        </w:r>
      </w:hyperlink>
      <w:r w:rsidRPr="009205DE">
        <w:rPr>
          <w:sz w:val="20"/>
          <w:szCs w:val="20"/>
        </w:rPr>
        <w:t xml:space="preserve"> после слов "за сохранностью автомобильных дорог местного значения в границах населенных пунктов поселения" дополнить словами "организация дорожного движения";</w:t>
      </w:r>
    </w:p>
    <w:p w:rsidR="009205DE" w:rsidRPr="009205DE" w:rsidRDefault="009205DE" w:rsidP="009205DE">
      <w:pPr>
        <w:numPr>
          <w:ilvl w:val="0"/>
          <w:numId w:val="40"/>
        </w:numPr>
        <w:autoSpaceDE w:val="0"/>
        <w:autoSpaceDN w:val="0"/>
        <w:adjustRightInd w:val="0"/>
        <w:spacing w:line="240" w:lineRule="auto"/>
        <w:ind w:left="0" w:firstLine="0"/>
        <w:jc w:val="both"/>
        <w:rPr>
          <w:sz w:val="20"/>
          <w:szCs w:val="20"/>
        </w:rPr>
      </w:pPr>
      <w:r w:rsidRPr="009205DE">
        <w:rPr>
          <w:sz w:val="20"/>
          <w:szCs w:val="20"/>
        </w:rPr>
        <w:t xml:space="preserve"> </w:t>
      </w:r>
      <w:hyperlink r:id="rId13" w:history="1">
        <w:r w:rsidRPr="009205DE">
          <w:rPr>
            <w:sz w:val="20"/>
            <w:szCs w:val="20"/>
          </w:rPr>
          <w:t xml:space="preserve">пункт 19 части 1 статьи </w:t>
        </w:r>
      </w:hyperlink>
      <w:r w:rsidRPr="009205DE">
        <w:rPr>
          <w:sz w:val="20"/>
          <w:szCs w:val="20"/>
        </w:rPr>
        <w:t>5 изложить в следующей редакции:</w:t>
      </w:r>
    </w:p>
    <w:p w:rsidR="009205DE" w:rsidRPr="009205DE" w:rsidRDefault="009205DE" w:rsidP="009205DE">
      <w:pPr>
        <w:autoSpaceDE w:val="0"/>
        <w:autoSpaceDN w:val="0"/>
        <w:adjustRightInd w:val="0"/>
        <w:spacing w:line="240" w:lineRule="auto"/>
        <w:ind w:firstLine="0"/>
        <w:jc w:val="both"/>
        <w:rPr>
          <w:sz w:val="20"/>
          <w:szCs w:val="20"/>
        </w:rPr>
      </w:pPr>
      <w:r w:rsidRPr="009205DE">
        <w:rPr>
          <w:sz w:val="20"/>
          <w:szCs w:val="20"/>
        </w:rPr>
        <w:t xml:space="preserve"> "19) участие в организации деятельности по накоплению (в том числе раздельному накоплению) и транспортированию твердых коммунальных отходов";</w:t>
      </w:r>
    </w:p>
    <w:p w:rsidR="009205DE" w:rsidRPr="009205DE" w:rsidRDefault="009205DE" w:rsidP="009205DE">
      <w:pPr>
        <w:numPr>
          <w:ilvl w:val="0"/>
          <w:numId w:val="40"/>
        </w:numPr>
        <w:tabs>
          <w:tab w:val="left" w:pos="0"/>
        </w:tabs>
        <w:spacing w:line="240" w:lineRule="auto"/>
        <w:ind w:left="0" w:firstLine="0"/>
        <w:jc w:val="both"/>
        <w:rPr>
          <w:color w:val="000000"/>
          <w:sz w:val="20"/>
          <w:szCs w:val="20"/>
        </w:rPr>
      </w:pPr>
      <w:r w:rsidRPr="009205DE">
        <w:rPr>
          <w:color w:val="000000"/>
          <w:sz w:val="20"/>
          <w:szCs w:val="20"/>
        </w:rPr>
        <w:t xml:space="preserve">Статью 22 </w:t>
      </w:r>
      <w:r w:rsidRPr="009205DE">
        <w:rPr>
          <w:i/>
          <w:color w:val="000000"/>
          <w:sz w:val="20"/>
          <w:szCs w:val="20"/>
        </w:rPr>
        <w:t>«</w:t>
      </w:r>
      <w:r w:rsidRPr="009205DE">
        <w:rPr>
          <w:bCs/>
          <w:sz w:val="20"/>
          <w:szCs w:val="20"/>
        </w:rPr>
        <w:t>Основные гарантии деятельности депутата Совета депутатов, Главы муниципального образования</w:t>
      </w:r>
      <w:r w:rsidRPr="009205DE">
        <w:rPr>
          <w:color w:val="000000"/>
          <w:sz w:val="20"/>
          <w:szCs w:val="20"/>
        </w:rPr>
        <w:t>» изложить в следующей редакции:</w:t>
      </w:r>
    </w:p>
    <w:p w:rsidR="009205DE" w:rsidRPr="009205DE" w:rsidRDefault="009205DE" w:rsidP="009205DE">
      <w:pPr>
        <w:tabs>
          <w:tab w:val="left" w:pos="0"/>
        </w:tabs>
        <w:spacing w:line="240" w:lineRule="auto"/>
        <w:ind w:firstLine="0"/>
        <w:jc w:val="both"/>
        <w:rPr>
          <w:color w:val="000000"/>
          <w:sz w:val="20"/>
          <w:szCs w:val="20"/>
        </w:rPr>
      </w:pPr>
      <w:r w:rsidRPr="009205DE">
        <w:rPr>
          <w:color w:val="000000"/>
          <w:sz w:val="20"/>
          <w:szCs w:val="20"/>
        </w:rPr>
        <w:t>«Статья 22. Гарантии осуществления полномочий депутатов, председателя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 Главы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p>
    <w:p w:rsidR="009205DE" w:rsidRPr="009205DE" w:rsidRDefault="009205DE" w:rsidP="009205DE">
      <w:pPr>
        <w:spacing w:line="240" w:lineRule="auto"/>
        <w:ind w:firstLine="0"/>
        <w:jc w:val="both"/>
        <w:rPr>
          <w:sz w:val="20"/>
          <w:szCs w:val="20"/>
        </w:rPr>
      </w:pPr>
      <w:r w:rsidRPr="009205DE">
        <w:rPr>
          <w:color w:val="000000"/>
          <w:sz w:val="20"/>
          <w:szCs w:val="20"/>
        </w:rPr>
        <w:t>1. Депутатам, председателю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 Главе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sz w:val="20"/>
          <w:szCs w:val="20"/>
        </w:rPr>
        <w:t>гарантируются условия для беспрепятственного и эффективного осуществления полномочий, защита прав, чести и достоинства.</w:t>
      </w:r>
    </w:p>
    <w:p w:rsidR="009205DE" w:rsidRPr="009205DE" w:rsidRDefault="009205DE" w:rsidP="009205DE">
      <w:pPr>
        <w:spacing w:line="240" w:lineRule="auto"/>
        <w:ind w:firstLine="0"/>
        <w:jc w:val="both"/>
        <w:rPr>
          <w:sz w:val="20"/>
          <w:szCs w:val="20"/>
        </w:rPr>
      </w:pPr>
      <w:r w:rsidRPr="009205DE">
        <w:rPr>
          <w:color w:val="000000"/>
          <w:sz w:val="20"/>
          <w:szCs w:val="20"/>
        </w:rPr>
        <w:t>2.</w:t>
      </w:r>
      <w:r w:rsidRPr="009205DE">
        <w:rPr>
          <w:sz w:val="20"/>
          <w:szCs w:val="20"/>
        </w:rPr>
        <w:t xml:space="preserve"> Депутаты </w:t>
      </w:r>
      <w:r w:rsidRPr="009205DE">
        <w:rPr>
          <w:color w:val="000000"/>
          <w:sz w:val="20"/>
          <w:szCs w:val="20"/>
        </w:rPr>
        <w:t>Кайлинского</w:t>
      </w:r>
      <w:r w:rsidRPr="009205DE">
        <w:rPr>
          <w:color w:val="000000"/>
          <w:spacing w:val="3"/>
          <w:sz w:val="20"/>
          <w:szCs w:val="20"/>
        </w:rPr>
        <w:t xml:space="preserve"> сельсовета </w:t>
      </w:r>
      <w:r w:rsidRPr="009205DE">
        <w:rPr>
          <w:color w:val="000000"/>
          <w:sz w:val="20"/>
          <w:szCs w:val="20"/>
        </w:rPr>
        <w:t xml:space="preserve">Мошковского района Новосибирской области </w:t>
      </w:r>
      <w:r w:rsidRPr="009205DE">
        <w:rPr>
          <w:sz w:val="20"/>
          <w:szCs w:val="20"/>
        </w:rPr>
        <w:t>осуществляют свою деятельность в следующих формах:</w:t>
      </w:r>
    </w:p>
    <w:p w:rsidR="009205DE" w:rsidRPr="009205DE" w:rsidRDefault="009205DE" w:rsidP="009205DE">
      <w:pPr>
        <w:spacing w:line="240" w:lineRule="auto"/>
        <w:ind w:firstLine="0"/>
        <w:jc w:val="both"/>
        <w:rPr>
          <w:sz w:val="20"/>
          <w:szCs w:val="20"/>
        </w:rPr>
      </w:pPr>
      <w:r w:rsidRPr="009205DE">
        <w:rPr>
          <w:sz w:val="20"/>
          <w:szCs w:val="20"/>
        </w:rPr>
        <w:t xml:space="preserve">1) участие в сессиях, работе постоянных комиссий, рабочих группах Совета депутатов </w:t>
      </w:r>
      <w:r w:rsidRPr="009205DE">
        <w:rPr>
          <w:color w:val="000000"/>
          <w:sz w:val="20"/>
          <w:szCs w:val="20"/>
        </w:rPr>
        <w:t>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sz w:val="20"/>
          <w:szCs w:val="20"/>
        </w:rPr>
        <w:t>;</w:t>
      </w:r>
    </w:p>
    <w:p w:rsidR="009205DE" w:rsidRPr="009205DE" w:rsidRDefault="009205DE" w:rsidP="009205DE">
      <w:pPr>
        <w:spacing w:line="240" w:lineRule="auto"/>
        <w:ind w:firstLine="0"/>
        <w:jc w:val="both"/>
        <w:rPr>
          <w:color w:val="000000"/>
          <w:sz w:val="20"/>
          <w:szCs w:val="20"/>
        </w:rPr>
      </w:pPr>
      <w:r w:rsidRPr="009205DE">
        <w:rPr>
          <w:sz w:val="20"/>
          <w:szCs w:val="20"/>
        </w:rPr>
        <w:t xml:space="preserve">2) внесение на рассмотрение Совета депутатов </w:t>
      </w:r>
      <w:r w:rsidRPr="009205DE">
        <w:rPr>
          <w:color w:val="000000"/>
          <w:sz w:val="20"/>
          <w:szCs w:val="20"/>
        </w:rPr>
        <w:t>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проектов муниципальных актов;</w:t>
      </w:r>
    </w:p>
    <w:p w:rsidR="009205DE" w:rsidRPr="009205DE" w:rsidRDefault="009205DE" w:rsidP="009205DE">
      <w:pPr>
        <w:spacing w:line="240" w:lineRule="auto"/>
        <w:ind w:firstLine="0"/>
        <w:jc w:val="both"/>
        <w:rPr>
          <w:color w:val="000000"/>
          <w:sz w:val="20"/>
          <w:szCs w:val="20"/>
        </w:rPr>
      </w:pPr>
      <w:r w:rsidRPr="009205DE">
        <w:rPr>
          <w:color w:val="000000"/>
          <w:sz w:val="20"/>
          <w:szCs w:val="20"/>
        </w:rPr>
        <w:t>3) направление депутатских запросов, обращений депутата;</w:t>
      </w:r>
    </w:p>
    <w:p w:rsidR="009205DE" w:rsidRPr="009205DE" w:rsidRDefault="009205DE" w:rsidP="009205DE">
      <w:pPr>
        <w:spacing w:line="240" w:lineRule="auto"/>
        <w:ind w:firstLine="0"/>
        <w:jc w:val="both"/>
        <w:rPr>
          <w:sz w:val="20"/>
          <w:szCs w:val="20"/>
        </w:rPr>
      </w:pPr>
      <w:r w:rsidRPr="009205DE">
        <w:rPr>
          <w:sz w:val="20"/>
          <w:szCs w:val="20"/>
        </w:rPr>
        <w:t>4) в иных формах, в соответствии с действующим законодательством.</w:t>
      </w:r>
    </w:p>
    <w:p w:rsidR="009205DE" w:rsidRPr="009205DE" w:rsidRDefault="009205DE" w:rsidP="009205DE">
      <w:pPr>
        <w:autoSpaceDE w:val="0"/>
        <w:autoSpaceDN w:val="0"/>
        <w:adjustRightInd w:val="0"/>
        <w:spacing w:line="240" w:lineRule="auto"/>
        <w:ind w:firstLine="0"/>
        <w:jc w:val="both"/>
        <w:rPr>
          <w:color w:val="000000"/>
          <w:sz w:val="20"/>
          <w:szCs w:val="20"/>
        </w:rPr>
      </w:pPr>
      <w:r w:rsidRPr="009205DE">
        <w:rPr>
          <w:color w:val="000000"/>
          <w:sz w:val="20"/>
          <w:szCs w:val="20"/>
        </w:rPr>
        <w:t>3. Депутатам, председателю Совета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 Главе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гарантируются:</w:t>
      </w:r>
    </w:p>
    <w:p w:rsidR="009205DE" w:rsidRPr="009205DE" w:rsidRDefault="009205DE" w:rsidP="009205DE">
      <w:pPr>
        <w:autoSpaceDE w:val="0"/>
        <w:autoSpaceDN w:val="0"/>
        <w:adjustRightInd w:val="0"/>
        <w:spacing w:line="240" w:lineRule="auto"/>
        <w:ind w:firstLine="0"/>
        <w:jc w:val="both"/>
        <w:rPr>
          <w:color w:val="000000"/>
          <w:sz w:val="20"/>
          <w:szCs w:val="20"/>
        </w:rPr>
      </w:pPr>
      <w:r w:rsidRPr="009205DE">
        <w:rPr>
          <w:color w:val="000000"/>
          <w:sz w:val="20"/>
          <w:szCs w:val="20"/>
        </w:rPr>
        <w:t>1) право на получение информации;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lastRenderedPageBreak/>
        <w:t>2) право на посещение:</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а) органов государственной власти Новосибирской области, государственных органов Новосибирской области;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б) органов местного самоуправления и муниципальных органов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3) прием в первоочередном порядке:</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а) должностными лицами органов государственной власти Новосибирской области, государственных органов Новосибирской области;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б) должностными лицами органов местного самоуправления и муниципальных органов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в) руководителями муниципальных унитарных предприятий и муниципальных учреждений, учредителем которых является администрация Кайлинского</w:t>
      </w:r>
      <w:r w:rsidRPr="009205DE">
        <w:rPr>
          <w:color w:val="000000"/>
          <w:spacing w:val="3"/>
          <w:sz w:val="20"/>
          <w:szCs w:val="20"/>
        </w:rPr>
        <w:t xml:space="preserve"> сельсовета </w:t>
      </w:r>
      <w:r w:rsidRPr="009205DE">
        <w:rPr>
          <w:color w:val="000000"/>
          <w:sz w:val="20"/>
          <w:szCs w:val="20"/>
        </w:rPr>
        <w:t xml:space="preserve">Мошковского района Новосибирской области. </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4. Депутатам, председателю Совета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 Главе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осуществляющим свои полномочия на постоянной основе, также гарантируются:</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1) оплата труда;</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2) ежегодные основной и дополнительный оплачиваемые отпуска;</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4) возможность использования служебного автотранспорта.</w:t>
      </w:r>
    </w:p>
    <w:p w:rsidR="009205DE" w:rsidRPr="009205DE" w:rsidRDefault="009205DE" w:rsidP="009205DE">
      <w:pPr>
        <w:autoSpaceDE w:val="0"/>
        <w:autoSpaceDN w:val="0"/>
        <w:adjustRightInd w:val="0"/>
        <w:spacing w:line="240" w:lineRule="auto"/>
        <w:ind w:left="-284" w:firstLine="142"/>
        <w:jc w:val="both"/>
        <w:rPr>
          <w:sz w:val="20"/>
          <w:szCs w:val="20"/>
        </w:rPr>
      </w:pPr>
      <w:r w:rsidRPr="009205DE">
        <w:rPr>
          <w:color w:val="000000"/>
          <w:sz w:val="20"/>
          <w:szCs w:val="20"/>
        </w:rPr>
        <w:t xml:space="preserve">5) ежемесячная доплата к страховой пенсии </w:t>
      </w:r>
      <w:r w:rsidRPr="009205DE">
        <w:rPr>
          <w:iCs/>
          <w:color w:val="000000"/>
          <w:sz w:val="20"/>
          <w:szCs w:val="20"/>
        </w:rPr>
        <w:t>по старости (инвалидности), назначенной в соответствии с федеральным законодательством,</w:t>
      </w:r>
      <w:r w:rsidRPr="009205DE">
        <w:rPr>
          <w:iCs/>
          <w:sz w:val="20"/>
          <w:szCs w:val="20"/>
        </w:rPr>
        <w:t xml:space="preserve"> </w:t>
      </w:r>
      <w:r w:rsidRPr="009205DE">
        <w:rPr>
          <w:color w:val="000000"/>
          <w:sz w:val="20"/>
          <w:szCs w:val="20"/>
        </w:rPr>
        <w:t xml:space="preserve">при осуществлении своих полномочий не менее четырех лет. </w:t>
      </w:r>
      <w:r w:rsidRPr="009205DE">
        <w:rPr>
          <w:sz w:val="20"/>
          <w:szCs w:val="20"/>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5. Оплата труда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депутата, председателя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w:t>
      </w:r>
      <w:r w:rsidRPr="009205DE">
        <w:rPr>
          <w:color w:val="000000"/>
          <w:sz w:val="20"/>
          <w:szCs w:val="20"/>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9205DE">
        <w:rPr>
          <w:iCs/>
          <w:sz w:val="20"/>
          <w:szCs w:val="20"/>
        </w:rPr>
        <w:t>определяемых в соответствии с федеральным законодательством и законодательством Новосибирской области.</w:t>
      </w:r>
      <w:r w:rsidRPr="009205DE">
        <w:rPr>
          <w:sz w:val="20"/>
          <w:szCs w:val="20"/>
        </w:rPr>
        <w:t xml:space="preserve"> </w:t>
      </w:r>
    </w:p>
    <w:p w:rsidR="009205DE" w:rsidRPr="009205DE" w:rsidRDefault="009205DE" w:rsidP="009205DE">
      <w:pPr>
        <w:autoSpaceDE w:val="0"/>
        <w:autoSpaceDN w:val="0"/>
        <w:adjustRightInd w:val="0"/>
        <w:spacing w:line="240" w:lineRule="auto"/>
        <w:ind w:left="-284" w:firstLine="142"/>
        <w:jc w:val="both"/>
        <w:rPr>
          <w:color w:val="000000"/>
          <w:sz w:val="20"/>
          <w:szCs w:val="20"/>
        </w:rPr>
      </w:pPr>
      <w:r w:rsidRPr="009205DE">
        <w:rPr>
          <w:color w:val="000000"/>
          <w:sz w:val="20"/>
          <w:szCs w:val="20"/>
        </w:rPr>
        <w:t>6. Главе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 xml:space="preserve">депутатам, председателю </w:t>
      </w:r>
      <w:r w:rsidRPr="009205DE">
        <w:rPr>
          <w:color w:val="000000"/>
          <w:sz w:val="20"/>
          <w:szCs w:val="20"/>
        </w:rPr>
        <w:lastRenderedPageBreak/>
        <w:t>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9205DE" w:rsidRPr="009205DE" w:rsidRDefault="009205DE" w:rsidP="00F01854">
      <w:pPr>
        <w:autoSpaceDE w:val="0"/>
        <w:autoSpaceDN w:val="0"/>
        <w:adjustRightInd w:val="0"/>
        <w:spacing w:line="240" w:lineRule="auto"/>
        <w:ind w:left="-142" w:firstLine="709"/>
        <w:jc w:val="both"/>
        <w:rPr>
          <w:color w:val="000000"/>
          <w:sz w:val="20"/>
          <w:szCs w:val="20"/>
        </w:rPr>
      </w:pPr>
      <w:r w:rsidRPr="009205DE">
        <w:rPr>
          <w:color w:val="000000"/>
          <w:sz w:val="20"/>
          <w:szCs w:val="20"/>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9205DE" w:rsidRPr="009205DE" w:rsidRDefault="009205DE" w:rsidP="00F01854">
      <w:pPr>
        <w:autoSpaceDE w:val="0"/>
        <w:autoSpaceDN w:val="0"/>
        <w:adjustRightInd w:val="0"/>
        <w:spacing w:line="240" w:lineRule="auto"/>
        <w:ind w:left="-142" w:firstLine="709"/>
        <w:jc w:val="both"/>
        <w:rPr>
          <w:color w:val="000000"/>
          <w:sz w:val="20"/>
          <w:szCs w:val="20"/>
        </w:rPr>
      </w:pPr>
      <w:r w:rsidRPr="009205DE">
        <w:rPr>
          <w:color w:val="000000"/>
          <w:sz w:val="20"/>
          <w:szCs w:val="20"/>
        </w:rPr>
        <w:t>7. Депутатам, председателю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 и обратно в целях исполнения своих полномочий.</w:t>
      </w:r>
    </w:p>
    <w:p w:rsidR="009205DE" w:rsidRPr="009205DE" w:rsidRDefault="009205DE" w:rsidP="00F01854">
      <w:pPr>
        <w:autoSpaceDE w:val="0"/>
        <w:autoSpaceDN w:val="0"/>
        <w:adjustRightInd w:val="0"/>
        <w:spacing w:line="240" w:lineRule="auto"/>
        <w:ind w:left="-142" w:firstLine="709"/>
        <w:jc w:val="both"/>
        <w:rPr>
          <w:bCs/>
          <w:color w:val="000000"/>
          <w:sz w:val="20"/>
          <w:szCs w:val="20"/>
        </w:rPr>
      </w:pPr>
      <w:r w:rsidRPr="009205DE">
        <w:rPr>
          <w:color w:val="000000"/>
          <w:sz w:val="20"/>
          <w:szCs w:val="20"/>
        </w:rPr>
        <w:t>8. Депутаты, председатель Совета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Глава Кайлинского</w:t>
      </w:r>
      <w:r w:rsidRPr="009205DE">
        <w:rPr>
          <w:color w:val="000000"/>
          <w:spacing w:val="3"/>
          <w:sz w:val="20"/>
          <w:szCs w:val="20"/>
        </w:rPr>
        <w:t xml:space="preserve"> сельсовета </w:t>
      </w:r>
      <w:r w:rsidRPr="009205DE">
        <w:rPr>
          <w:color w:val="000000"/>
          <w:sz w:val="20"/>
          <w:szCs w:val="20"/>
        </w:rPr>
        <w:t xml:space="preserve">Мошковского района Новосибирской области </w:t>
      </w:r>
      <w:r w:rsidRPr="009205DE">
        <w:rPr>
          <w:bCs/>
          <w:color w:val="000000"/>
          <w:sz w:val="20"/>
          <w:szCs w:val="20"/>
        </w:rPr>
        <w:t xml:space="preserve">вправе получать копии муниципальных правовых актов </w:t>
      </w:r>
      <w:r w:rsidRPr="009205DE">
        <w:rPr>
          <w:color w:val="000000"/>
          <w:sz w:val="20"/>
          <w:szCs w:val="20"/>
        </w:rPr>
        <w:t>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bCs/>
          <w:color w:val="000000"/>
          <w:sz w:val="20"/>
          <w:szCs w:val="20"/>
        </w:rPr>
        <w:t>.</w:t>
      </w:r>
    </w:p>
    <w:p w:rsidR="009205DE" w:rsidRPr="009205DE" w:rsidRDefault="009205DE" w:rsidP="00F01854">
      <w:pPr>
        <w:autoSpaceDE w:val="0"/>
        <w:autoSpaceDN w:val="0"/>
        <w:adjustRightInd w:val="0"/>
        <w:spacing w:line="240" w:lineRule="auto"/>
        <w:ind w:left="-142" w:firstLine="709"/>
        <w:jc w:val="both"/>
        <w:rPr>
          <w:color w:val="000000"/>
          <w:sz w:val="20"/>
          <w:szCs w:val="20"/>
        </w:rPr>
      </w:pPr>
      <w:r w:rsidRPr="009205DE">
        <w:rPr>
          <w:color w:val="000000"/>
          <w:sz w:val="20"/>
          <w:szCs w:val="20"/>
        </w:rPr>
        <w:t xml:space="preserve">9. Порядок реализации </w:t>
      </w:r>
      <w:r w:rsidRPr="009205DE">
        <w:rPr>
          <w:sz w:val="20"/>
          <w:szCs w:val="20"/>
        </w:rPr>
        <w:t xml:space="preserve">гарантий депутатам, </w:t>
      </w:r>
      <w:r w:rsidRPr="009205DE">
        <w:rPr>
          <w:color w:val="000000"/>
          <w:sz w:val="20"/>
          <w:szCs w:val="20"/>
        </w:rPr>
        <w:t>председателю 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i/>
          <w:color w:val="000000"/>
          <w:sz w:val="20"/>
          <w:szCs w:val="20"/>
        </w:rPr>
        <w:t xml:space="preserve">, </w:t>
      </w:r>
      <w:r w:rsidRPr="009205DE">
        <w:rPr>
          <w:color w:val="000000"/>
          <w:sz w:val="20"/>
          <w:szCs w:val="20"/>
        </w:rPr>
        <w:t>Главе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r w:rsidRPr="009205DE">
        <w:rPr>
          <w:sz w:val="20"/>
          <w:szCs w:val="20"/>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9205DE">
        <w:rPr>
          <w:color w:val="000000"/>
          <w:sz w:val="20"/>
          <w:szCs w:val="20"/>
        </w:rPr>
        <w:t>Совета депутатов Кайлинского</w:t>
      </w:r>
      <w:r w:rsidRPr="009205DE">
        <w:rPr>
          <w:color w:val="000000"/>
          <w:spacing w:val="3"/>
          <w:sz w:val="20"/>
          <w:szCs w:val="20"/>
        </w:rPr>
        <w:t xml:space="preserve"> сельсовета </w:t>
      </w:r>
      <w:r w:rsidRPr="009205DE">
        <w:rPr>
          <w:color w:val="000000"/>
          <w:sz w:val="20"/>
          <w:szCs w:val="20"/>
        </w:rPr>
        <w:t>Мошковского района Новосибирской области.»;</w:t>
      </w:r>
    </w:p>
    <w:p w:rsidR="009205DE" w:rsidRPr="009205DE" w:rsidRDefault="009205DE" w:rsidP="00F01854">
      <w:pPr>
        <w:spacing w:line="240" w:lineRule="auto"/>
        <w:ind w:left="-142" w:firstLine="720"/>
        <w:jc w:val="both"/>
        <w:rPr>
          <w:color w:val="000000"/>
          <w:sz w:val="20"/>
          <w:szCs w:val="20"/>
        </w:rPr>
      </w:pPr>
      <w:r w:rsidRPr="009205DE">
        <w:rPr>
          <w:color w:val="000000"/>
          <w:sz w:val="20"/>
          <w:szCs w:val="20"/>
        </w:rPr>
        <w:t>4. пункт 2 статьи 44.1 дополнить следующими подпунктами:</w:t>
      </w:r>
    </w:p>
    <w:p w:rsidR="009205DE" w:rsidRPr="009205DE" w:rsidRDefault="009205DE" w:rsidP="00F01854">
      <w:pPr>
        <w:spacing w:line="240" w:lineRule="auto"/>
        <w:ind w:left="-142" w:firstLine="720"/>
        <w:jc w:val="both"/>
        <w:rPr>
          <w:sz w:val="20"/>
          <w:szCs w:val="20"/>
        </w:rPr>
      </w:pPr>
      <w:r w:rsidRPr="009205DE">
        <w:rPr>
          <w:sz w:val="20"/>
          <w:szCs w:val="20"/>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205DE" w:rsidRPr="009205DE" w:rsidRDefault="009205DE" w:rsidP="00F01854">
      <w:pPr>
        <w:spacing w:line="240" w:lineRule="auto"/>
        <w:ind w:left="-142" w:firstLine="720"/>
        <w:jc w:val="both"/>
        <w:rPr>
          <w:sz w:val="20"/>
          <w:szCs w:val="20"/>
        </w:rPr>
      </w:pPr>
      <w:r w:rsidRPr="009205DE">
        <w:rPr>
          <w:sz w:val="20"/>
          <w:szCs w:val="20"/>
        </w:rPr>
        <w:t>17) определения границ прилегающих территорий в соответствии с порядком, установленным законом Новосибирской области.»</w:t>
      </w:r>
    </w:p>
    <w:p w:rsidR="009205DE" w:rsidRPr="009205DE" w:rsidRDefault="009205DE" w:rsidP="00F01854">
      <w:pPr>
        <w:autoSpaceDE w:val="0"/>
        <w:autoSpaceDN w:val="0"/>
        <w:adjustRightInd w:val="0"/>
        <w:spacing w:line="240" w:lineRule="auto"/>
        <w:ind w:left="-142" w:firstLine="709"/>
        <w:jc w:val="both"/>
        <w:rPr>
          <w:color w:val="000000"/>
          <w:sz w:val="20"/>
          <w:szCs w:val="20"/>
        </w:rPr>
      </w:pPr>
    </w:p>
    <w:p w:rsidR="009205DE" w:rsidRPr="009205DE" w:rsidRDefault="009205DE" w:rsidP="00F01854">
      <w:pPr>
        <w:tabs>
          <w:tab w:val="left" w:pos="0"/>
        </w:tabs>
        <w:spacing w:line="240" w:lineRule="auto"/>
        <w:ind w:left="-142"/>
        <w:jc w:val="both"/>
        <w:rPr>
          <w:color w:val="000000"/>
          <w:sz w:val="20"/>
          <w:szCs w:val="20"/>
        </w:rPr>
      </w:pPr>
    </w:p>
    <w:p w:rsidR="009205DE" w:rsidRPr="009205DE" w:rsidRDefault="009205DE" w:rsidP="00F01854">
      <w:pPr>
        <w:spacing w:line="240" w:lineRule="auto"/>
        <w:ind w:left="-142" w:firstLine="0"/>
        <w:jc w:val="both"/>
        <w:rPr>
          <w:sz w:val="20"/>
          <w:szCs w:val="20"/>
        </w:rPr>
      </w:pPr>
      <w:r w:rsidRPr="009205DE">
        <w:rPr>
          <w:sz w:val="20"/>
          <w:szCs w:val="20"/>
        </w:rPr>
        <w:t>Глава Кайлинского сельсовета</w:t>
      </w:r>
      <w:r w:rsidR="00F01854">
        <w:rPr>
          <w:sz w:val="20"/>
          <w:szCs w:val="20"/>
        </w:rPr>
        <w:t xml:space="preserve"> </w:t>
      </w:r>
      <w:r w:rsidRPr="009205DE">
        <w:rPr>
          <w:sz w:val="20"/>
          <w:szCs w:val="20"/>
        </w:rPr>
        <w:t>Мошковского района Новосибирской области                                П.В. Чернов</w:t>
      </w:r>
    </w:p>
    <w:p w:rsidR="009205DE" w:rsidRDefault="009205DE" w:rsidP="009205DE">
      <w:pPr>
        <w:tabs>
          <w:tab w:val="left" w:pos="0"/>
        </w:tabs>
        <w:spacing w:line="240" w:lineRule="auto"/>
        <w:rPr>
          <w:color w:val="000000"/>
          <w:sz w:val="28"/>
          <w:szCs w:val="28"/>
        </w:rPr>
        <w:sectPr w:rsidR="009205DE" w:rsidSect="009205DE">
          <w:type w:val="continuous"/>
          <w:pgSz w:w="11906" w:h="16838"/>
          <w:pgMar w:top="709" w:right="567" w:bottom="567" w:left="1418" w:header="709" w:footer="709" w:gutter="0"/>
          <w:cols w:num="2" w:space="708"/>
          <w:docGrid w:linePitch="360"/>
        </w:sectPr>
      </w:pPr>
    </w:p>
    <w:p w:rsidR="009205DE" w:rsidRPr="00813B25" w:rsidRDefault="009205DE" w:rsidP="009205DE">
      <w:pPr>
        <w:tabs>
          <w:tab w:val="left" w:pos="0"/>
        </w:tabs>
        <w:spacing w:line="240" w:lineRule="auto"/>
        <w:rPr>
          <w:color w:val="000000"/>
          <w:sz w:val="28"/>
          <w:szCs w:val="28"/>
        </w:rPr>
      </w:pPr>
    </w:p>
    <w:p w:rsidR="00CE503D" w:rsidRDefault="00CE503D" w:rsidP="00CE503D">
      <w:pPr>
        <w:spacing w:line="228" w:lineRule="auto"/>
        <w:jc w:val="center"/>
        <w:rPr>
          <w:sz w:val="28"/>
          <w:szCs w:val="28"/>
        </w:rPr>
      </w:pPr>
    </w:p>
    <w:p w:rsidR="00CE503D" w:rsidRDefault="00CE503D" w:rsidP="00CE503D">
      <w:pPr>
        <w:spacing w:line="228" w:lineRule="auto"/>
        <w:jc w:val="center"/>
        <w:rPr>
          <w:sz w:val="28"/>
          <w:szCs w:val="28"/>
        </w:rPr>
      </w:pPr>
    </w:p>
    <w:p w:rsidR="00CE503D" w:rsidRDefault="00CE503D" w:rsidP="00CE503D">
      <w:pPr>
        <w:spacing w:line="228" w:lineRule="auto"/>
        <w:jc w:val="center"/>
        <w:rPr>
          <w:sz w:val="28"/>
          <w:szCs w:val="28"/>
        </w:rPr>
      </w:pPr>
    </w:p>
    <w:p w:rsidR="00CE503D" w:rsidRDefault="00CE503D" w:rsidP="00CE503D">
      <w:pPr>
        <w:spacing w:line="228" w:lineRule="auto"/>
        <w:jc w:val="center"/>
        <w:rPr>
          <w:sz w:val="28"/>
          <w:szCs w:val="28"/>
        </w:rPr>
      </w:pPr>
      <w:r>
        <w:rPr>
          <w:sz w:val="28"/>
          <w:szCs w:val="28"/>
        </w:rPr>
        <w:lastRenderedPageBreak/>
        <w:t>Результаты прокурорского надзора в сфере оплаты труда</w:t>
      </w:r>
    </w:p>
    <w:p w:rsidR="00CE503D" w:rsidRDefault="00CE503D" w:rsidP="00CE503D">
      <w:pPr>
        <w:spacing w:line="228" w:lineRule="auto"/>
        <w:jc w:val="center"/>
        <w:rPr>
          <w:sz w:val="28"/>
          <w:szCs w:val="28"/>
        </w:rPr>
      </w:pPr>
    </w:p>
    <w:p w:rsidR="00CE503D" w:rsidRDefault="00CE503D" w:rsidP="00CE503D">
      <w:pPr>
        <w:spacing w:line="228" w:lineRule="auto"/>
        <w:ind w:firstLine="709"/>
        <w:jc w:val="both"/>
        <w:rPr>
          <w:sz w:val="28"/>
          <w:szCs w:val="28"/>
        </w:rPr>
      </w:pPr>
      <w:r>
        <w:rPr>
          <w:sz w:val="28"/>
          <w:szCs w:val="28"/>
        </w:rPr>
        <w:t>В ходе надзорной деятельности прокуратурой Мошковского района выявлено 41 нарушение закона в сфере оплаты труда, руководителям организаций внесено 12 представлений, к административной ответственности привлечено 12 должностных лиц. В суды направлено 25 заявлений о взыскании задолженности по заработной плате на общую сумму 1 044 тысяч рублей, 22 исковых заявления удовлетворены, 3 – прекращены в связи с добровольным исполнением требований. По результатам принятых мер прокурорского реагирования на территории района погашена задолженность по заработной плате в размере 848 тысяч рублей.</w:t>
      </w:r>
    </w:p>
    <w:p w:rsidR="00CE503D" w:rsidRDefault="00CE503D" w:rsidP="00CE503D">
      <w:pPr>
        <w:spacing w:line="228" w:lineRule="auto"/>
        <w:ind w:firstLine="709"/>
        <w:jc w:val="both"/>
        <w:rPr>
          <w:sz w:val="28"/>
          <w:szCs w:val="28"/>
        </w:rPr>
      </w:pPr>
    </w:p>
    <w:p w:rsidR="00CE503D" w:rsidRDefault="00CE503D" w:rsidP="00CE503D">
      <w:pPr>
        <w:jc w:val="both"/>
        <w:rPr>
          <w:sz w:val="28"/>
          <w:szCs w:val="28"/>
        </w:rPr>
      </w:pPr>
      <w:r>
        <w:rPr>
          <w:sz w:val="28"/>
          <w:szCs w:val="28"/>
          <w:lang w:eastAsia="en-US"/>
        </w:rPr>
        <w:t xml:space="preserve">Помощник прокурора района   </w:t>
      </w:r>
      <w:r>
        <w:rPr>
          <w:sz w:val="28"/>
          <w:szCs w:val="28"/>
          <w:lang w:eastAsia="en-US"/>
        </w:rPr>
        <w:tab/>
      </w:r>
      <w:r>
        <w:rPr>
          <w:sz w:val="28"/>
          <w:szCs w:val="28"/>
          <w:lang w:eastAsia="en-US"/>
        </w:rPr>
        <w:tab/>
      </w:r>
      <w:r>
        <w:rPr>
          <w:sz w:val="28"/>
          <w:szCs w:val="28"/>
          <w:lang w:eastAsia="en-US"/>
        </w:rPr>
        <w:tab/>
        <w:t xml:space="preserve">                            А.П. Куклина</w:t>
      </w:r>
    </w:p>
    <w:p w:rsidR="00F74AEE" w:rsidRDefault="00F74AEE" w:rsidP="00F74AEE">
      <w:pPr>
        <w:spacing w:line="240" w:lineRule="auto"/>
        <w:ind w:firstLine="0"/>
        <w:jc w:val="center"/>
        <w:rPr>
          <w:b/>
          <w:color w:val="000000"/>
          <w:sz w:val="18"/>
          <w:szCs w:val="18"/>
        </w:rPr>
      </w:pPr>
      <w:bookmarkStart w:id="0" w:name="_GoBack"/>
      <w:bookmarkEnd w:id="0"/>
    </w:p>
    <w:sectPr w:rsidR="00F74AEE" w:rsidSect="009205DE">
      <w:type w:val="continuous"/>
      <w:pgSz w:w="11906" w:h="16838"/>
      <w:pgMar w:top="709"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068" w:rsidRDefault="00A65068" w:rsidP="006B73C5">
      <w:pPr>
        <w:spacing w:line="240" w:lineRule="auto"/>
      </w:pPr>
      <w:r>
        <w:separator/>
      </w:r>
    </w:p>
  </w:endnote>
  <w:endnote w:type="continuationSeparator" w:id="0">
    <w:p w:rsidR="00A65068" w:rsidRDefault="00A65068"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262754" w:rsidRDefault="00262754">
        <w:pPr>
          <w:pStyle w:val="a5"/>
        </w:pPr>
        <w:r>
          <w:fldChar w:fldCharType="begin"/>
        </w:r>
        <w:r>
          <w:instrText>PAGE   \* MERGEFORMAT</w:instrText>
        </w:r>
        <w:r>
          <w:fldChar w:fldCharType="separate"/>
        </w:r>
        <w:r w:rsidR="00CE503D">
          <w:rPr>
            <w:noProof/>
          </w:rPr>
          <w:t>2</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262754" w:rsidRDefault="00262754">
        <w:pPr>
          <w:pStyle w:val="a5"/>
          <w:jc w:val="right"/>
        </w:pPr>
        <w:r>
          <w:fldChar w:fldCharType="begin"/>
        </w:r>
        <w:r>
          <w:instrText>PAGE   \* MERGEFORMAT</w:instrText>
        </w:r>
        <w:r>
          <w:fldChar w:fldCharType="separate"/>
        </w:r>
        <w:r w:rsidR="00CE503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068" w:rsidRDefault="00A65068" w:rsidP="006B73C5">
      <w:pPr>
        <w:spacing w:line="240" w:lineRule="auto"/>
      </w:pPr>
      <w:r>
        <w:separator/>
      </w:r>
    </w:p>
  </w:footnote>
  <w:footnote w:type="continuationSeparator" w:id="0">
    <w:p w:rsidR="00A65068" w:rsidRDefault="00A65068"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4" w:rsidRDefault="00F01854" w:rsidP="00047D5A">
    <w:pPr>
      <w:ind w:firstLine="0"/>
      <w:jc w:val="both"/>
    </w:pPr>
    <w:r>
      <w:rPr>
        <w:i/>
        <w:sz w:val="16"/>
        <w:szCs w:val="16"/>
      </w:rPr>
      <w:t>--------№93  07</w:t>
    </w:r>
    <w:r w:rsidR="00262754">
      <w:rPr>
        <w:i/>
        <w:sz w:val="16"/>
        <w:szCs w:val="16"/>
      </w:rPr>
      <w:t xml:space="preserve"> </w:t>
    </w:r>
    <w:r>
      <w:rPr>
        <w:i/>
        <w:sz w:val="16"/>
        <w:szCs w:val="16"/>
      </w:rPr>
      <w:t>февраля</w:t>
    </w:r>
    <w:r w:rsidR="00262754">
      <w:rPr>
        <w:i/>
        <w:sz w:val="16"/>
        <w:szCs w:val="16"/>
      </w:rPr>
      <w:t xml:space="preserve"> </w:t>
    </w:r>
    <w:r>
      <w:rPr>
        <w:i/>
        <w:sz w:val="16"/>
        <w:szCs w:val="16"/>
      </w:rPr>
      <w:t>2019</w:t>
    </w:r>
    <w:r w:rsidR="00262754">
      <w:rPr>
        <w:i/>
        <w:sz w:val="16"/>
        <w:szCs w:val="16"/>
      </w:rPr>
      <w:t xml:space="preserve">  года, четверг -----------</w:t>
    </w:r>
    <w:r w:rsidR="00262754">
      <w:rPr>
        <w:sz w:val="16"/>
        <w:szCs w:val="16"/>
      </w:rPr>
      <w:t>------------------------------------</w:t>
    </w:r>
    <w:r w:rsidR="00262754" w:rsidRPr="000664DB">
      <w:rPr>
        <w:sz w:val="16"/>
        <w:szCs w:val="16"/>
      </w:rPr>
      <w:t>-------</w:t>
    </w:r>
    <w:r w:rsidR="00262754">
      <w:rPr>
        <w:sz w:val="16"/>
        <w:szCs w:val="16"/>
      </w:rPr>
      <w:t xml:space="preserve">----------- « </w:t>
    </w:r>
    <w:r w:rsidR="00262754">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754" w:rsidRPr="008B1C19" w:rsidRDefault="00F01854" w:rsidP="006E3D4F">
    <w:pPr>
      <w:ind w:firstLine="0"/>
      <w:jc w:val="both"/>
      <w:rPr>
        <w:i/>
        <w:sz w:val="16"/>
        <w:szCs w:val="16"/>
      </w:rPr>
    </w:pPr>
    <w:r>
      <w:rPr>
        <w:i/>
        <w:sz w:val="16"/>
        <w:szCs w:val="16"/>
      </w:rPr>
      <w:t>--------№93  07 февраля 2019  года, четверг ------</w:t>
    </w:r>
    <w:r w:rsidR="00262754">
      <w:rPr>
        <w:i/>
        <w:sz w:val="16"/>
        <w:szCs w:val="16"/>
      </w:rPr>
      <w:t>------</w:t>
    </w:r>
    <w:r w:rsidR="00262754">
      <w:rPr>
        <w:sz w:val="16"/>
        <w:szCs w:val="16"/>
      </w:rPr>
      <w:t>------------------------------------</w:t>
    </w:r>
    <w:r w:rsidR="00262754" w:rsidRPr="000664DB">
      <w:rPr>
        <w:sz w:val="16"/>
        <w:szCs w:val="16"/>
      </w:rPr>
      <w:t>-------</w:t>
    </w:r>
    <w:r w:rsidR="00262754">
      <w:rPr>
        <w:sz w:val="16"/>
        <w:szCs w:val="16"/>
      </w:rPr>
      <w:t xml:space="preserve">--------- « </w:t>
    </w:r>
    <w:r w:rsidR="00262754">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160644A"/>
    <w:multiLevelType w:val="hybridMultilevel"/>
    <w:tmpl w:val="DB922064"/>
    <w:lvl w:ilvl="0" w:tplc="78D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5"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15:restartNumberingAfterBreak="0">
    <w:nsid w:val="1363031D"/>
    <w:multiLevelType w:val="hybridMultilevel"/>
    <w:tmpl w:val="A08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2"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3"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4"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070EBE"/>
    <w:multiLevelType w:val="hybridMultilevel"/>
    <w:tmpl w:val="ECE0D8C0"/>
    <w:lvl w:ilvl="0" w:tplc="1508290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8" w15:restartNumberingAfterBreak="0">
    <w:nsid w:val="39EF3F1C"/>
    <w:multiLevelType w:val="hybridMultilevel"/>
    <w:tmpl w:val="270E950A"/>
    <w:lvl w:ilvl="0" w:tplc="A772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3293982"/>
    <w:multiLevelType w:val="hybridMultilevel"/>
    <w:tmpl w:val="2D34AB44"/>
    <w:lvl w:ilvl="0" w:tplc="A6A47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23"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0"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5"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6"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3"/>
  </w:num>
  <w:num w:numId="3">
    <w:abstractNumId w:val="23"/>
  </w:num>
  <w:num w:numId="4">
    <w:abstractNumId w:val="13"/>
  </w:num>
  <w:num w:numId="5">
    <w:abstractNumId w:val="24"/>
  </w:num>
  <w:num w:numId="6">
    <w:abstractNumId w:val="16"/>
  </w:num>
  <w:num w:numId="7">
    <w:abstractNumId w:val="7"/>
  </w:num>
  <w:num w:numId="8">
    <w:abstractNumId w:val="36"/>
  </w:num>
  <w:num w:numId="9">
    <w:abstractNumId w:val="27"/>
  </w:num>
  <w:num w:numId="10">
    <w:abstractNumId w:val="29"/>
  </w:num>
  <w:num w:numId="11">
    <w:abstractNumId w:val="6"/>
  </w:num>
  <w:num w:numId="12">
    <w:abstractNumId w:val="14"/>
  </w:num>
  <w:num w:numId="13">
    <w:abstractNumId w:val="32"/>
  </w:num>
  <w:num w:numId="14">
    <w:abstractNumId w:val="30"/>
  </w:num>
  <w:num w:numId="15">
    <w:abstractNumId w:val="21"/>
  </w:num>
  <w:num w:numId="16">
    <w:abstractNumId w:val="1"/>
  </w:num>
  <w:num w:numId="17">
    <w:abstractNumId w:val="15"/>
  </w:num>
  <w:num w:numId="18">
    <w:abstractNumId w:val="12"/>
  </w:num>
  <w:num w:numId="19">
    <w:abstractNumId w:val="34"/>
  </w:num>
  <w:num w:numId="20">
    <w:abstractNumId w:val="11"/>
  </w:num>
  <w:num w:numId="21">
    <w:abstractNumId w:val="22"/>
  </w:num>
  <w:num w:numId="22">
    <w:abstractNumId w:val="8"/>
  </w:num>
  <w:num w:numId="23">
    <w:abstractNumId w:val="20"/>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5"/>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num>
  <w:num w:numId="32">
    <w:abstractNumId w:val="9"/>
  </w:num>
  <w:num w:numId="33">
    <w:abstractNumId w:val="4"/>
  </w:num>
  <w:num w:numId="34">
    <w:abstractNumId w:val="10"/>
  </w:num>
  <w:num w:numId="35">
    <w:abstractNumId w:val="2"/>
  </w:num>
  <w:num w:numId="36">
    <w:abstractNumId w:val="19"/>
  </w:num>
  <w:num w:numId="37">
    <w:abstractNumId w:val="17"/>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65FE"/>
    <w:rsid w:val="002F7601"/>
    <w:rsid w:val="0030294C"/>
    <w:rsid w:val="00302E2B"/>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4561"/>
    <w:rsid w:val="005017B7"/>
    <w:rsid w:val="0050224B"/>
    <w:rsid w:val="0050660B"/>
    <w:rsid w:val="00507474"/>
    <w:rsid w:val="00517DFC"/>
    <w:rsid w:val="005255A0"/>
    <w:rsid w:val="0053291C"/>
    <w:rsid w:val="00542266"/>
    <w:rsid w:val="0054380B"/>
    <w:rsid w:val="00544D78"/>
    <w:rsid w:val="00545EBA"/>
    <w:rsid w:val="00546654"/>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369DF"/>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51647"/>
    <w:rsid w:val="00A51730"/>
    <w:rsid w:val="00A538BC"/>
    <w:rsid w:val="00A54D22"/>
    <w:rsid w:val="00A57362"/>
    <w:rsid w:val="00A637D0"/>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709C6"/>
    <w:rsid w:val="00B76CB3"/>
    <w:rsid w:val="00B92A68"/>
    <w:rsid w:val="00BA1821"/>
    <w:rsid w:val="00BA5D92"/>
    <w:rsid w:val="00BA67A7"/>
    <w:rsid w:val="00BB493F"/>
    <w:rsid w:val="00BB643C"/>
    <w:rsid w:val="00BC1D71"/>
    <w:rsid w:val="00BC23B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E88"/>
    <w:rsid w:val="00C91FAE"/>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1854"/>
    <w:rsid w:val="00F05514"/>
    <w:rsid w:val="00F10502"/>
    <w:rsid w:val="00F12115"/>
    <w:rsid w:val="00F204B3"/>
    <w:rsid w:val="00F246B7"/>
    <w:rsid w:val="00F32C88"/>
    <w:rsid w:val="00F33369"/>
    <w:rsid w:val="00F336D2"/>
    <w:rsid w:val="00F36148"/>
    <w:rsid w:val="00F37235"/>
    <w:rsid w:val="00F410E0"/>
    <w:rsid w:val="00F43CDB"/>
    <w:rsid w:val="00F45995"/>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7676BE"/>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628C4748FFAF9CFBAE5744499CAC2DC44681383A3020875ED0BFEB96A33FAF5DBA470B6856WCY9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C6BA338C0CB6BAF8EC0B19845BDD0EC41BA2538134BD34F2A1E0A157AB8392059B59406CA687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78296-A9F4-4476-8A5D-82F0F63B8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1</Pages>
  <Words>1508</Words>
  <Characters>8600</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107</cp:revision>
  <cp:lastPrinted>2018-01-22T05:40:00Z</cp:lastPrinted>
  <dcterms:created xsi:type="dcterms:W3CDTF">2016-09-21T14:54:00Z</dcterms:created>
  <dcterms:modified xsi:type="dcterms:W3CDTF">2019-02-07T09:07:00Z</dcterms:modified>
</cp:coreProperties>
</file>