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B879FD" w:rsidRPr="008E0A39" w:rsidTr="00865D4C">
        <w:trPr>
          <w:jc w:val="center"/>
        </w:trPr>
        <w:tc>
          <w:tcPr>
            <w:tcW w:w="9637" w:type="dxa"/>
          </w:tcPr>
          <w:p w:rsidR="00B879FD" w:rsidRPr="00801D18" w:rsidRDefault="00B879FD" w:rsidP="00865D4C">
            <w:pPr>
              <w:ind w:firstLine="0"/>
              <w:jc w:val="center"/>
              <w:rPr>
                <w:szCs w:val="28"/>
              </w:rPr>
            </w:pPr>
            <w:r w:rsidRPr="00801D18">
              <w:rPr>
                <w:szCs w:val="28"/>
              </w:rPr>
              <w:t xml:space="preserve">АДМИНИСТРАЦИЯ </w:t>
            </w:r>
            <w:r w:rsidR="007B7FC0">
              <w:rPr>
                <w:szCs w:val="28"/>
              </w:rPr>
              <w:t>КАЙЛИНСКОГО</w:t>
            </w:r>
            <w:r w:rsidR="0094224B">
              <w:rPr>
                <w:szCs w:val="28"/>
              </w:rPr>
              <w:t xml:space="preserve"> СЕЛЬСОВЕТА</w:t>
            </w:r>
          </w:p>
          <w:p w:rsidR="00B879FD" w:rsidRPr="00801D18" w:rsidRDefault="00B879FD" w:rsidP="00865D4C">
            <w:pPr>
              <w:ind w:firstLine="0"/>
              <w:jc w:val="center"/>
              <w:rPr>
                <w:szCs w:val="28"/>
              </w:rPr>
            </w:pPr>
            <w:r w:rsidRPr="00801D18">
              <w:rPr>
                <w:szCs w:val="28"/>
              </w:rPr>
              <w:t>МОШКОВСКОГО РАЙОНА НОВОСИБИРСКОЙ ОБЛАСТИ</w:t>
            </w:r>
          </w:p>
        </w:tc>
      </w:tr>
      <w:tr w:rsidR="00B879FD" w:rsidRPr="008E0A39" w:rsidTr="00865D4C">
        <w:trPr>
          <w:jc w:val="center"/>
        </w:trPr>
        <w:tc>
          <w:tcPr>
            <w:tcW w:w="9637" w:type="dxa"/>
          </w:tcPr>
          <w:p w:rsidR="00B879FD" w:rsidRPr="00801D18" w:rsidRDefault="00B879FD" w:rsidP="00865D4C">
            <w:pPr>
              <w:ind w:firstLine="0"/>
              <w:jc w:val="center"/>
              <w:rPr>
                <w:szCs w:val="28"/>
              </w:rPr>
            </w:pPr>
          </w:p>
        </w:tc>
      </w:tr>
      <w:tr w:rsidR="00B879FD" w:rsidRPr="008E0A39" w:rsidTr="00865D4C">
        <w:trPr>
          <w:jc w:val="center"/>
        </w:trPr>
        <w:tc>
          <w:tcPr>
            <w:tcW w:w="9637" w:type="dxa"/>
          </w:tcPr>
          <w:p w:rsidR="00B879FD" w:rsidRPr="00801D18" w:rsidRDefault="00B879FD" w:rsidP="00865D4C">
            <w:pPr>
              <w:ind w:firstLine="0"/>
              <w:jc w:val="center"/>
              <w:rPr>
                <w:szCs w:val="28"/>
              </w:rPr>
            </w:pPr>
            <w:r w:rsidRPr="00801D18">
              <w:rPr>
                <w:szCs w:val="28"/>
              </w:rPr>
              <w:t>ПОСТАНОВЛЕНИЕ</w:t>
            </w:r>
          </w:p>
        </w:tc>
      </w:tr>
      <w:tr w:rsidR="00B879FD" w:rsidRPr="008E0A39" w:rsidTr="00865D4C">
        <w:trPr>
          <w:jc w:val="center"/>
        </w:trPr>
        <w:tc>
          <w:tcPr>
            <w:tcW w:w="9637" w:type="dxa"/>
          </w:tcPr>
          <w:p w:rsidR="00B879FD" w:rsidRPr="008E0A39" w:rsidRDefault="00B879FD" w:rsidP="00865D4C">
            <w:pPr>
              <w:ind w:firstLine="0"/>
              <w:jc w:val="center"/>
              <w:rPr>
                <w:szCs w:val="28"/>
              </w:rPr>
            </w:pPr>
          </w:p>
        </w:tc>
      </w:tr>
      <w:tr w:rsidR="00B879FD" w:rsidRPr="008E0A39" w:rsidTr="00865D4C">
        <w:trPr>
          <w:jc w:val="center"/>
        </w:trPr>
        <w:tc>
          <w:tcPr>
            <w:tcW w:w="9637" w:type="dxa"/>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B879FD" w:rsidRPr="008E0A39" w:rsidTr="00865D4C">
              <w:trPr>
                <w:jc w:val="center"/>
              </w:trPr>
              <w:tc>
                <w:tcPr>
                  <w:tcW w:w="0" w:type="auto"/>
                  <w:vAlign w:val="bottom"/>
                </w:tcPr>
                <w:p w:rsidR="00B879FD" w:rsidRPr="008E0A39" w:rsidRDefault="00B879FD" w:rsidP="00865D4C">
                  <w:pPr>
                    <w:ind w:firstLine="0"/>
                    <w:jc w:val="left"/>
                    <w:rPr>
                      <w:szCs w:val="28"/>
                    </w:rPr>
                  </w:pPr>
                  <w:r w:rsidRPr="008E0A39">
                    <w:rPr>
                      <w:szCs w:val="28"/>
                    </w:rPr>
                    <w:t>от</w:t>
                  </w:r>
                </w:p>
              </w:tc>
              <w:tc>
                <w:tcPr>
                  <w:tcW w:w="2090" w:type="dxa"/>
                  <w:tcBorders>
                    <w:bottom w:val="single" w:sz="4" w:space="0" w:color="auto"/>
                  </w:tcBorders>
                  <w:vAlign w:val="bottom"/>
                </w:tcPr>
                <w:p w:rsidR="00B879FD" w:rsidRPr="008E0A39" w:rsidRDefault="00415FDB" w:rsidP="00865D4C">
                  <w:pPr>
                    <w:ind w:firstLine="0"/>
                    <w:jc w:val="center"/>
                    <w:rPr>
                      <w:szCs w:val="28"/>
                    </w:rPr>
                  </w:pPr>
                  <w:r>
                    <w:rPr>
                      <w:szCs w:val="28"/>
                    </w:rPr>
                    <w:t>20.07.2020</w:t>
                  </w:r>
                </w:p>
              </w:tc>
              <w:tc>
                <w:tcPr>
                  <w:tcW w:w="484" w:type="dxa"/>
                  <w:vAlign w:val="bottom"/>
                </w:tcPr>
                <w:p w:rsidR="00B879FD" w:rsidRPr="008E0A39" w:rsidRDefault="00B879FD" w:rsidP="00865D4C">
                  <w:pPr>
                    <w:ind w:firstLine="0"/>
                    <w:jc w:val="right"/>
                    <w:rPr>
                      <w:szCs w:val="28"/>
                    </w:rPr>
                  </w:pPr>
                  <w:r w:rsidRPr="008E0A39">
                    <w:rPr>
                      <w:szCs w:val="28"/>
                    </w:rPr>
                    <w:t>№</w:t>
                  </w:r>
                </w:p>
              </w:tc>
              <w:tc>
                <w:tcPr>
                  <w:tcW w:w="1285" w:type="dxa"/>
                  <w:tcBorders>
                    <w:bottom w:val="single" w:sz="4" w:space="0" w:color="auto"/>
                  </w:tcBorders>
                  <w:vAlign w:val="bottom"/>
                </w:tcPr>
                <w:p w:rsidR="00B879FD" w:rsidRPr="008E0A39" w:rsidRDefault="00415FDB" w:rsidP="00865D4C">
                  <w:pPr>
                    <w:ind w:firstLine="0"/>
                    <w:jc w:val="center"/>
                    <w:rPr>
                      <w:szCs w:val="28"/>
                    </w:rPr>
                  </w:pPr>
                  <w:r>
                    <w:rPr>
                      <w:szCs w:val="28"/>
                    </w:rPr>
                    <w:t>45</w:t>
                  </w:r>
                </w:p>
              </w:tc>
            </w:tr>
          </w:tbl>
          <w:p w:rsidR="00B879FD" w:rsidRPr="008E0A39" w:rsidRDefault="00B879FD" w:rsidP="00865D4C">
            <w:pPr>
              <w:ind w:firstLine="0"/>
              <w:jc w:val="center"/>
              <w:rPr>
                <w:szCs w:val="28"/>
              </w:rPr>
            </w:pPr>
          </w:p>
        </w:tc>
      </w:tr>
      <w:tr w:rsidR="00B879FD" w:rsidRPr="008E0A39" w:rsidTr="00865D4C">
        <w:trPr>
          <w:jc w:val="center"/>
        </w:trPr>
        <w:tc>
          <w:tcPr>
            <w:tcW w:w="9637" w:type="dxa"/>
          </w:tcPr>
          <w:p w:rsidR="00B879FD" w:rsidRDefault="00B879FD" w:rsidP="00865D4C">
            <w:pPr>
              <w:ind w:firstLine="0"/>
              <w:jc w:val="center"/>
              <w:rPr>
                <w:szCs w:val="28"/>
                <w:lang w:val="en-US"/>
              </w:rPr>
            </w:pPr>
          </w:p>
          <w:p w:rsidR="00B879FD" w:rsidRPr="00A314E7" w:rsidRDefault="00B879FD" w:rsidP="00865D4C">
            <w:pPr>
              <w:ind w:firstLine="0"/>
              <w:jc w:val="center"/>
              <w:rPr>
                <w:szCs w:val="28"/>
                <w:lang w:val="en-US"/>
              </w:rPr>
            </w:pPr>
          </w:p>
        </w:tc>
      </w:tr>
      <w:tr w:rsidR="00B879FD" w:rsidRPr="008E0A39" w:rsidTr="00865D4C">
        <w:trPr>
          <w:jc w:val="center"/>
        </w:trPr>
        <w:tc>
          <w:tcPr>
            <w:tcW w:w="9637" w:type="dxa"/>
          </w:tcPr>
          <w:p w:rsidR="00B879FD" w:rsidRPr="0094224B" w:rsidRDefault="00B879FD" w:rsidP="00865D4C">
            <w:pPr>
              <w:ind w:firstLine="0"/>
              <w:jc w:val="center"/>
              <w:rPr>
                <w:b/>
              </w:rPr>
            </w:pPr>
            <w:r w:rsidRPr="0094224B">
              <w:rPr>
                <w:b/>
              </w:rPr>
              <w:t xml:space="preserve">Об установлении стоимости и перечня услуг по присоединению объектов дорожного сервиса к автомобильным дорогам общего пользования местного значения </w:t>
            </w:r>
            <w:proofErr w:type="spellStart"/>
            <w:r w:rsidR="007B7FC0">
              <w:rPr>
                <w:b/>
              </w:rPr>
              <w:t>Кайлинского</w:t>
            </w:r>
            <w:proofErr w:type="spellEnd"/>
            <w:r w:rsidR="0094224B" w:rsidRPr="0094224B">
              <w:rPr>
                <w:b/>
              </w:rPr>
              <w:t xml:space="preserve"> сельсовета</w:t>
            </w:r>
            <w:r w:rsidRPr="0094224B">
              <w:rPr>
                <w:b/>
              </w:rPr>
              <w:t xml:space="preserve"> </w:t>
            </w:r>
            <w:proofErr w:type="spellStart"/>
            <w:r w:rsidRPr="0094224B">
              <w:rPr>
                <w:b/>
              </w:rPr>
              <w:t>Мошковского</w:t>
            </w:r>
            <w:proofErr w:type="spellEnd"/>
            <w:r w:rsidRPr="0094224B">
              <w:rPr>
                <w:b/>
              </w:rPr>
              <w:t xml:space="preserve"> района</w:t>
            </w:r>
          </w:p>
          <w:p w:rsidR="00B879FD" w:rsidRPr="0094224B" w:rsidRDefault="00B879FD" w:rsidP="00865D4C">
            <w:pPr>
              <w:ind w:firstLine="0"/>
              <w:jc w:val="center"/>
              <w:rPr>
                <w:b/>
                <w:szCs w:val="28"/>
              </w:rPr>
            </w:pPr>
            <w:r w:rsidRPr="0094224B">
              <w:rPr>
                <w:b/>
              </w:rPr>
              <w:t xml:space="preserve"> Новосибирской области</w:t>
            </w:r>
          </w:p>
        </w:tc>
      </w:tr>
      <w:tr w:rsidR="00B879FD" w:rsidRPr="008E0A39" w:rsidTr="00865D4C">
        <w:trPr>
          <w:jc w:val="center"/>
        </w:trPr>
        <w:tc>
          <w:tcPr>
            <w:tcW w:w="9637" w:type="dxa"/>
          </w:tcPr>
          <w:p w:rsidR="00B879FD" w:rsidRPr="00BD43B3" w:rsidRDefault="00B879FD" w:rsidP="00865D4C">
            <w:pPr>
              <w:ind w:firstLine="0"/>
              <w:rPr>
                <w:szCs w:val="28"/>
              </w:rPr>
            </w:pPr>
          </w:p>
        </w:tc>
      </w:tr>
    </w:tbl>
    <w:p w:rsidR="007E67BB" w:rsidRPr="007E67BB" w:rsidRDefault="007E67BB" w:rsidP="007E67BB">
      <w:pPr>
        <w:rPr>
          <w:szCs w:val="28"/>
        </w:rPr>
      </w:pPr>
      <w:r w:rsidRPr="007E67BB">
        <w:rPr>
          <w:rStyle w:val="fontstyle21"/>
        </w:rPr>
        <w:t>В соответствии с Федеральными законами от 06.10.2003 N 131-ФЗ "Об общих</w:t>
      </w:r>
      <w:r w:rsidRPr="007E67BB">
        <w:rPr>
          <w:rFonts w:ascii="TimesNewRomanPSMT" w:hAnsi="TimesNewRomanPSMT"/>
          <w:szCs w:val="28"/>
        </w:rPr>
        <w:t xml:space="preserve"> </w:t>
      </w:r>
      <w:r w:rsidRPr="007E67BB">
        <w:rPr>
          <w:rStyle w:val="fontstyle21"/>
        </w:rPr>
        <w:t>принципах организации местного самоуправления в Российской Федерации", от</w:t>
      </w:r>
      <w:r w:rsidRPr="007E67BB">
        <w:rPr>
          <w:rFonts w:ascii="TimesNewRomanPSMT" w:hAnsi="TimesNewRomanPSMT"/>
          <w:szCs w:val="28"/>
        </w:rPr>
        <w:t xml:space="preserve"> </w:t>
      </w:r>
      <w:r w:rsidRPr="007E67BB">
        <w:rPr>
          <w:rStyle w:val="fontstyle21"/>
        </w:rPr>
        <w:t>08.11.2007 N 257-</w:t>
      </w:r>
      <w:proofErr w:type="gramStart"/>
      <w:r w:rsidRPr="007E67BB">
        <w:rPr>
          <w:rStyle w:val="fontstyle21"/>
        </w:rPr>
        <w:t>ФЗ  "</w:t>
      </w:r>
      <w:proofErr w:type="gramEnd"/>
      <w:r w:rsidRPr="007E67BB">
        <w:rPr>
          <w:rStyle w:val="fontstyle21"/>
        </w:rPr>
        <w:t>Об  автомобильных  дорогах и о дорожной деятельности в</w:t>
      </w:r>
      <w:r w:rsidRPr="007E67BB">
        <w:rPr>
          <w:rFonts w:ascii="TimesNewRomanPSMT" w:hAnsi="TimesNewRomanPSMT"/>
          <w:szCs w:val="28"/>
        </w:rPr>
        <w:t xml:space="preserve"> </w:t>
      </w:r>
      <w:r w:rsidRPr="007E67BB">
        <w:rPr>
          <w:rStyle w:val="fontstyle21"/>
        </w:rPr>
        <w:t>Российской Федерации  и  о  внесении  изменений  в отдельные законодательные акты</w:t>
      </w:r>
      <w:r w:rsidRPr="007E67BB">
        <w:rPr>
          <w:rFonts w:ascii="TimesNewRomanPSMT" w:hAnsi="TimesNewRomanPSMT"/>
          <w:szCs w:val="28"/>
        </w:rPr>
        <w:t xml:space="preserve">  </w:t>
      </w:r>
      <w:r w:rsidRPr="007E67BB">
        <w:rPr>
          <w:rStyle w:val="fontstyle21"/>
        </w:rPr>
        <w:t>Российской Федерации"</w:t>
      </w:r>
      <w:r w:rsidRPr="007E67BB">
        <w:rPr>
          <w:szCs w:val="28"/>
        </w:rPr>
        <w:t xml:space="preserve">, Уставом </w:t>
      </w:r>
      <w:proofErr w:type="spellStart"/>
      <w:r w:rsidRPr="007E67BB">
        <w:rPr>
          <w:szCs w:val="28"/>
        </w:rPr>
        <w:t>Кайлинского</w:t>
      </w:r>
      <w:proofErr w:type="spellEnd"/>
      <w:r w:rsidRPr="007E67BB">
        <w:rPr>
          <w:szCs w:val="28"/>
        </w:rPr>
        <w:t xml:space="preserve"> сельсовета </w:t>
      </w:r>
      <w:proofErr w:type="spellStart"/>
      <w:r w:rsidRPr="007E67BB">
        <w:rPr>
          <w:szCs w:val="28"/>
        </w:rPr>
        <w:t>Мошковского</w:t>
      </w:r>
      <w:proofErr w:type="spellEnd"/>
      <w:r w:rsidRPr="007E67BB">
        <w:rPr>
          <w:szCs w:val="28"/>
        </w:rPr>
        <w:t xml:space="preserve"> района Новосибирской области,</w:t>
      </w:r>
    </w:p>
    <w:p w:rsidR="007E67BB" w:rsidRPr="007E67BB" w:rsidRDefault="007E67BB" w:rsidP="007E67BB">
      <w:pPr>
        <w:ind w:firstLine="0"/>
        <w:rPr>
          <w:szCs w:val="28"/>
        </w:rPr>
      </w:pPr>
      <w:r w:rsidRPr="007E67BB">
        <w:rPr>
          <w:szCs w:val="28"/>
        </w:rPr>
        <w:t>ПОСТАНОВЛЯЮ:</w:t>
      </w:r>
    </w:p>
    <w:p w:rsidR="007E67BB" w:rsidRPr="007E67BB" w:rsidRDefault="007E67BB" w:rsidP="007E67BB">
      <w:pPr>
        <w:autoSpaceDE w:val="0"/>
        <w:ind w:firstLine="708"/>
        <w:rPr>
          <w:szCs w:val="28"/>
        </w:rPr>
      </w:pPr>
      <w:r w:rsidRPr="007E67BB">
        <w:rPr>
          <w:szCs w:val="28"/>
        </w:rPr>
        <w:t xml:space="preserve">1. Утвердить Перечень услуг по присоединению объектов дорожного сервиса к автомобильным дорогам местного значения в границах </w:t>
      </w:r>
      <w:proofErr w:type="spellStart"/>
      <w:r w:rsidRPr="007E67BB">
        <w:rPr>
          <w:szCs w:val="28"/>
        </w:rPr>
        <w:t>Кайлинского</w:t>
      </w:r>
      <w:proofErr w:type="spellEnd"/>
      <w:r w:rsidRPr="007E67BB">
        <w:rPr>
          <w:szCs w:val="28"/>
        </w:rPr>
        <w:t xml:space="preserve"> сельсовета </w:t>
      </w:r>
      <w:proofErr w:type="spellStart"/>
      <w:r w:rsidRPr="007E67BB">
        <w:rPr>
          <w:szCs w:val="28"/>
        </w:rPr>
        <w:t>Мошковского</w:t>
      </w:r>
      <w:proofErr w:type="spellEnd"/>
      <w:r w:rsidRPr="007E67BB">
        <w:rPr>
          <w:szCs w:val="28"/>
        </w:rPr>
        <w:t xml:space="preserve"> района Новосибирской области (приложение №1). </w:t>
      </w:r>
    </w:p>
    <w:p w:rsidR="007E67BB" w:rsidRPr="007E67BB" w:rsidRDefault="007E67BB" w:rsidP="007E67BB">
      <w:pPr>
        <w:autoSpaceDE w:val="0"/>
        <w:ind w:firstLine="708"/>
        <w:rPr>
          <w:szCs w:val="28"/>
        </w:rPr>
      </w:pPr>
      <w:r w:rsidRPr="007E67BB">
        <w:rPr>
          <w:szCs w:val="28"/>
        </w:rPr>
        <w:t xml:space="preserve">2. Утвердить расчет стоимости услуг по присоединению объектов дорожного сервиса к автомобильным дорогам местного значения в границах </w:t>
      </w:r>
      <w:proofErr w:type="spellStart"/>
      <w:r w:rsidRPr="007E67BB">
        <w:rPr>
          <w:szCs w:val="28"/>
        </w:rPr>
        <w:t>Кайлинского</w:t>
      </w:r>
      <w:proofErr w:type="spellEnd"/>
      <w:r w:rsidRPr="007E67BB">
        <w:rPr>
          <w:szCs w:val="28"/>
        </w:rPr>
        <w:t xml:space="preserve"> сельсовета </w:t>
      </w:r>
      <w:proofErr w:type="spellStart"/>
      <w:r w:rsidRPr="007E67BB">
        <w:rPr>
          <w:szCs w:val="28"/>
        </w:rPr>
        <w:t>Мошковского</w:t>
      </w:r>
      <w:proofErr w:type="spellEnd"/>
      <w:r w:rsidRPr="007E67BB">
        <w:rPr>
          <w:szCs w:val="28"/>
        </w:rPr>
        <w:t xml:space="preserve"> района Новосибирской области (приложение №2).</w:t>
      </w:r>
    </w:p>
    <w:p w:rsidR="007E67BB" w:rsidRPr="007E67BB" w:rsidRDefault="007E67BB" w:rsidP="007E67BB">
      <w:pPr>
        <w:autoSpaceDE w:val="0"/>
        <w:ind w:firstLine="708"/>
        <w:rPr>
          <w:szCs w:val="28"/>
        </w:rPr>
      </w:pPr>
      <w:r w:rsidRPr="007E67BB">
        <w:rPr>
          <w:szCs w:val="28"/>
        </w:rPr>
        <w:t xml:space="preserve">3. </w:t>
      </w:r>
      <w:r w:rsidRPr="007E67BB">
        <w:rPr>
          <w:szCs w:val="28"/>
          <w:shd w:val="clear" w:color="auto" w:fill="FFFFFF"/>
        </w:rPr>
        <w:t xml:space="preserve">Утвердить примерную форму договора о присоединении объекта дорожного сервиса к автомобильным дорогам общего пользования на территории </w:t>
      </w:r>
      <w:proofErr w:type="spellStart"/>
      <w:r w:rsidRPr="007E67BB">
        <w:rPr>
          <w:szCs w:val="28"/>
          <w:shd w:val="clear" w:color="auto" w:fill="FFFFFF"/>
        </w:rPr>
        <w:t>Кайлинского</w:t>
      </w:r>
      <w:proofErr w:type="spellEnd"/>
      <w:r w:rsidRPr="007E67BB">
        <w:rPr>
          <w:szCs w:val="28"/>
          <w:shd w:val="clear" w:color="auto" w:fill="FFFFFF"/>
        </w:rPr>
        <w:t xml:space="preserve"> сельсовета </w:t>
      </w:r>
      <w:proofErr w:type="spellStart"/>
      <w:r w:rsidRPr="007E67BB">
        <w:rPr>
          <w:szCs w:val="28"/>
          <w:shd w:val="clear" w:color="auto" w:fill="FFFFFF"/>
        </w:rPr>
        <w:t>Мошковского</w:t>
      </w:r>
      <w:proofErr w:type="spellEnd"/>
      <w:r w:rsidRPr="007E67BB">
        <w:rPr>
          <w:szCs w:val="28"/>
          <w:shd w:val="clear" w:color="auto" w:fill="FFFFFF"/>
        </w:rPr>
        <w:t xml:space="preserve"> района Новосибирской области (Приложение № 3).</w:t>
      </w:r>
    </w:p>
    <w:p w:rsidR="007E67BB" w:rsidRPr="007E67BB" w:rsidRDefault="007E67BB" w:rsidP="007E67BB">
      <w:pPr>
        <w:autoSpaceDE w:val="0"/>
        <w:ind w:firstLine="0"/>
        <w:rPr>
          <w:szCs w:val="28"/>
        </w:rPr>
      </w:pPr>
      <w:r w:rsidRPr="007E67BB">
        <w:rPr>
          <w:szCs w:val="28"/>
        </w:rPr>
        <w:tab/>
        <w:t>4. Настоящее постановление вступает в силу со дня официального опубликования.</w:t>
      </w:r>
    </w:p>
    <w:p w:rsidR="007E67BB" w:rsidRPr="007E67BB" w:rsidRDefault="007E67BB" w:rsidP="007E67BB">
      <w:pPr>
        <w:autoSpaceDE w:val="0"/>
        <w:ind w:firstLine="0"/>
        <w:rPr>
          <w:i/>
          <w:iCs/>
          <w:szCs w:val="28"/>
        </w:rPr>
      </w:pPr>
      <w:r w:rsidRPr="007E67BB">
        <w:rPr>
          <w:szCs w:val="28"/>
        </w:rPr>
        <w:tab/>
        <w:t>5. Контроль за исполнением настоящего постановления оставляю за собой</w:t>
      </w:r>
    </w:p>
    <w:p w:rsidR="0094224B" w:rsidRDefault="0094224B" w:rsidP="00B879FD">
      <w:pPr>
        <w:rPr>
          <w:szCs w:val="28"/>
        </w:rPr>
      </w:pPr>
    </w:p>
    <w:p w:rsidR="0094224B" w:rsidRPr="00C564EE" w:rsidRDefault="0094224B" w:rsidP="00B879FD">
      <w:pPr>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1"/>
      </w:tblGrid>
      <w:tr w:rsidR="00B879FD" w:rsidTr="00865D4C">
        <w:trPr>
          <w:trHeight w:val="1304"/>
        </w:trPr>
        <w:tc>
          <w:tcPr>
            <w:tcW w:w="4926" w:type="dxa"/>
            <w:vAlign w:val="bottom"/>
          </w:tcPr>
          <w:p w:rsidR="00B879FD" w:rsidRDefault="00B879FD" w:rsidP="00865D4C">
            <w:pPr>
              <w:ind w:firstLine="0"/>
              <w:jc w:val="left"/>
            </w:pPr>
            <w:r>
              <w:t xml:space="preserve">Глава </w:t>
            </w:r>
            <w:proofErr w:type="spellStart"/>
            <w:r w:rsidR="007B7FC0">
              <w:t>Кайлинского</w:t>
            </w:r>
            <w:proofErr w:type="spellEnd"/>
            <w:r w:rsidR="0094224B">
              <w:t xml:space="preserve"> сельсовета</w:t>
            </w:r>
          </w:p>
          <w:p w:rsidR="00B879FD" w:rsidRDefault="00B879FD" w:rsidP="00865D4C">
            <w:pPr>
              <w:ind w:firstLine="0"/>
              <w:jc w:val="left"/>
            </w:pPr>
            <w:r>
              <w:t>Мошковского района</w:t>
            </w:r>
          </w:p>
          <w:p w:rsidR="00B879FD" w:rsidRDefault="00B879FD" w:rsidP="00865D4C">
            <w:pPr>
              <w:ind w:firstLine="0"/>
              <w:jc w:val="left"/>
            </w:pPr>
            <w:r>
              <w:t>Новосибирской области</w:t>
            </w:r>
          </w:p>
        </w:tc>
        <w:tc>
          <w:tcPr>
            <w:tcW w:w="4927" w:type="dxa"/>
            <w:vAlign w:val="bottom"/>
          </w:tcPr>
          <w:p w:rsidR="00B879FD" w:rsidRDefault="007B7FC0" w:rsidP="00865D4C">
            <w:pPr>
              <w:ind w:firstLine="0"/>
              <w:jc w:val="right"/>
            </w:pPr>
            <w:proofErr w:type="spellStart"/>
            <w:r>
              <w:t>П.В.Чернов</w:t>
            </w:r>
            <w:proofErr w:type="spellEnd"/>
          </w:p>
        </w:tc>
      </w:tr>
    </w:tbl>
    <w:p w:rsidR="00B879FD" w:rsidRDefault="00B879FD" w:rsidP="00B879FD">
      <w:pPr>
        <w:ind w:firstLine="0"/>
      </w:pPr>
    </w:p>
    <w:p w:rsidR="00B879FD" w:rsidRDefault="00B879FD" w:rsidP="00B879FD">
      <w:pPr>
        <w:ind w:firstLine="0"/>
      </w:pPr>
    </w:p>
    <w:p w:rsidR="00B879FD" w:rsidRDefault="00B879FD" w:rsidP="00B879FD">
      <w:pPr>
        <w:ind w:firstLine="0"/>
      </w:pPr>
    </w:p>
    <w:p w:rsidR="007E67BB" w:rsidRDefault="007E67BB">
      <w:pPr>
        <w:spacing w:after="160" w:line="259" w:lineRule="auto"/>
        <w:ind w:firstLine="0"/>
        <w:jc w:val="left"/>
        <w:rPr>
          <w:szCs w:val="28"/>
        </w:rPr>
      </w:pPr>
      <w:r>
        <w:rPr>
          <w:szCs w:val="28"/>
        </w:rPr>
        <w:br w:type="page"/>
      </w:r>
    </w:p>
    <w:p w:rsidR="00B879FD" w:rsidRPr="00DC1A53" w:rsidRDefault="00B879FD" w:rsidP="00B879FD">
      <w:pPr>
        <w:autoSpaceDE w:val="0"/>
        <w:ind w:firstLine="0"/>
        <w:jc w:val="right"/>
        <w:rPr>
          <w:szCs w:val="28"/>
        </w:rPr>
      </w:pPr>
      <w:r>
        <w:rPr>
          <w:szCs w:val="28"/>
        </w:rPr>
        <w:lastRenderedPageBreak/>
        <w:t>Приложение №1</w:t>
      </w:r>
    </w:p>
    <w:p w:rsidR="00B879FD" w:rsidRPr="00DC1A53" w:rsidRDefault="00B879FD" w:rsidP="00B879FD">
      <w:pPr>
        <w:autoSpaceDE w:val="0"/>
        <w:ind w:firstLine="0"/>
        <w:jc w:val="right"/>
        <w:rPr>
          <w:szCs w:val="28"/>
        </w:rPr>
      </w:pPr>
      <w:r>
        <w:rPr>
          <w:szCs w:val="28"/>
        </w:rPr>
        <w:t xml:space="preserve">к </w:t>
      </w:r>
      <w:r w:rsidRPr="00DC1A53">
        <w:rPr>
          <w:szCs w:val="28"/>
        </w:rPr>
        <w:t>постановлени</w:t>
      </w:r>
      <w:r>
        <w:rPr>
          <w:szCs w:val="28"/>
        </w:rPr>
        <w:t>ю</w:t>
      </w:r>
      <w:r w:rsidRPr="00DC1A53">
        <w:rPr>
          <w:szCs w:val="28"/>
        </w:rPr>
        <w:t xml:space="preserve"> администрации</w:t>
      </w:r>
    </w:p>
    <w:p w:rsidR="00B879FD" w:rsidRPr="00DC1A53" w:rsidRDefault="007B7FC0" w:rsidP="00B879FD">
      <w:pPr>
        <w:autoSpaceDE w:val="0"/>
        <w:ind w:firstLine="0"/>
        <w:jc w:val="right"/>
        <w:rPr>
          <w:szCs w:val="28"/>
        </w:rPr>
      </w:pPr>
      <w:proofErr w:type="spellStart"/>
      <w:r>
        <w:rPr>
          <w:szCs w:val="28"/>
        </w:rPr>
        <w:t>Кайлинского</w:t>
      </w:r>
      <w:proofErr w:type="spellEnd"/>
      <w:r w:rsidR="0094224B">
        <w:rPr>
          <w:szCs w:val="28"/>
        </w:rPr>
        <w:t xml:space="preserve"> сельсовета</w:t>
      </w:r>
    </w:p>
    <w:p w:rsidR="00B879FD" w:rsidRPr="00DC1A53" w:rsidRDefault="00B879FD" w:rsidP="00B879FD">
      <w:pPr>
        <w:autoSpaceDE w:val="0"/>
        <w:ind w:firstLine="0"/>
        <w:jc w:val="right"/>
        <w:rPr>
          <w:szCs w:val="28"/>
        </w:rPr>
      </w:pPr>
      <w:r w:rsidRPr="00DC1A53">
        <w:rPr>
          <w:szCs w:val="28"/>
        </w:rPr>
        <w:t>Мошковского района</w:t>
      </w:r>
    </w:p>
    <w:p w:rsidR="00B879FD" w:rsidRPr="00DC1A53" w:rsidRDefault="00B879FD" w:rsidP="00B879FD">
      <w:pPr>
        <w:autoSpaceDE w:val="0"/>
        <w:ind w:firstLine="0"/>
        <w:jc w:val="right"/>
        <w:rPr>
          <w:szCs w:val="28"/>
        </w:rPr>
      </w:pPr>
      <w:r w:rsidRPr="00DC1A53">
        <w:rPr>
          <w:szCs w:val="28"/>
        </w:rPr>
        <w:t>Новосибирской области</w:t>
      </w:r>
    </w:p>
    <w:p w:rsidR="00B879FD" w:rsidRPr="00DC1A53" w:rsidRDefault="00B879FD" w:rsidP="00B879FD">
      <w:pPr>
        <w:autoSpaceDE w:val="0"/>
        <w:ind w:firstLine="0"/>
        <w:jc w:val="right"/>
        <w:rPr>
          <w:szCs w:val="28"/>
        </w:rPr>
      </w:pPr>
      <w:r>
        <w:rPr>
          <w:szCs w:val="28"/>
        </w:rPr>
        <w:t>о</w:t>
      </w:r>
      <w:r w:rsidRPr="00DC1A53">
        <w:rPr>
          <w:szCs w:val="28"/>
        </w:rPr>
        <w:t>т</w:t>
      </w:r>
      <w:r w:rsidR="0094224B">
        <w:rPr>
          <w:szCs w:val="28"/>
        </w:rPr>
        <w:t xml:space="preserve"> </w:t>
      </w:r>
      <w:r w:rsidR="00415FDB">
        <w:rPr>
          <w:szCs w:val="28"/>
        </w:rPr>
        <w:t>20.07.2020</w:t>
      </w:r>
      <w:r w:rsidRPr="00DC1A53">
        <w:rPr>
          <w:szCs w:val="28"/>
        </w:rPr>
        <w:t xml:space="preserve"> №</w:t>
      </w:r>
      <w:r w:rsidR="0094224B">
        <w:rPr>
          <w:szCs w:val="28"/>
        </w:rPr>
        <w:t xml:space="preserve"> </w:t>
      </w:r>
      <w:r w:rsidR="00415FDB">
        <w:rPr>
          <w:szCs w:val="28"/>
        </w:rPr>
        <w:t>45</w:t>
      </w:r>
    </w:p>
    <w:p w:rsidR="00B879FD" w:rsidRDefault="00B879FD" w:rsidP="00B879FD">
      <w:pPr>
        <w:autoSpaceDE w:val="0"/>
        <w:ind w:firstLine="0"/>
        <w:jc w:val="left"/>
        <w:rPr>
          <w:sz w:val="27"/>
          <w:szCs w:val="27"/>
        </w:rPr>
      </w:pPr>
    </w:p>
    <w:p w:rsidR="00B879FD" w:rsidRPr="0094224B" w:rsidRDefault="00B879FD" w:rsidP="00B879FD">
      <w:pPr>
        <w:autoSpaceDE w:val="0"/>
        <w:ind w:firstLine="0"/>
        <w:jc w:val="center"/>
        <w:rPr>
          <w:b/>
        </w:rPr>
      </w:pPr>
      <w:r w:rsidRPr="0094224B">
        <w:rPr>
          <w:b/>
        </w:rPr>
        <w:t xml:space="preserve">ПЕРЕЧЕНЬ </w:t>
      </w:r>
    </w:p>
    <w:p w:rsidR="00B879FD" w:rsidRPr="0094224B" w:rsidRDefault="00B879FD" w:rsidP="00B879FD">
      <w:pPr>
        <w:autoSpaceDE w:val="0"/>
        <w:ind w:firstLine="0"/>
        <w:jc w:val="center"/>
        <w:rPr>
          <w:b/>
        </w:rPr>
      </w:pPr>
      <w:r w:rsidRPr="0094224B">
        <w:rPr>
          <w:b/>
        </w:rPr>
        <w:t xml:space="preserve">услуг по присоединению объектов дорожного сервиса к автомобильным дорогам местного значения в границах </w:t>
      </w:r>
      <w:proofErr w:type="spellStart"/>
      <w:r w:rsidR="007B7FC0">
        <w:rPr>
          <w:b/>
        </w:rPr>
        <w:t>Кайлинского</w:t>
      </w:r>
      <w:proofErr w:type="spellEnd"/>
      <w:r w:rsidR="0094224B" w:rsidRPr="0094224B">
        <w:rPr>
          <w:b/>
        </w:rPr>
        <w:t xml:space="preserve"> сельсовета</w:t>
      </w:r>
      <w:r w:rsidRPr="0094224B">
        <w:rPr>
          <w:b/>
        </w:rPr>
        <w:t xml:space="preserve"> </w:t>
      </w:r>
      <w:proofErr w:type="spellStart"/>
      <w:r w:rsidRPr="0094224B">
        <w:rPr>
          <w:b/>
        </w:rPr>
        <w:t>Мошковского</w:t>
      </w:r>
      <w:proofErr w:type="spellEnd"/>
      <w:r w:rsidRPr="0094224B">
        <w:rPr>
          <w:b/>
        </w:rPr>
        <w:t xml:space="preserve"> района Новосибирской области</w:t>
      </w:r>
    </w:p>
    <w:p w:rsidR="00B879FD" w:rsidRDefault="00B879FD" w:rsidP="00B879FD">
      <w:pPr>
        <w:autoSpaceDE w:val="0"/>
        <w:ind w:firstLine="0"/>
        <w:jc w:val="center"/>
      </w:pPr>
    </w:p>
    <w:p w:rsidR="007E67BB" w:rsidRPr="007E67BB" w:rsidRDefault="007E67BB" w:rsidP="007E67BB">
      <w:pPr>
        <w:autoSpaceDE w:val="0"/>
        <w:ind w:firstLine="426"/>
        <w:rPr>
          <w:szCs w:val="28"/>
        </w:rPr>
      </w:pPr>
      <w:r w:rsidRPr="007E67BB">
        <w:rPr>
          <w:szCs w:val="28"/>
        </w:rPr>
        <w:t xml:space="preserve">1. При присоединении объектов дорожного сервиса к автомобильным дорогам общего пользования местного значения, а также при согласовании размещения рекламных конструкций, прокладки и переустройства инженерных коммуникаций в границах полос отвода и придорожных полос автомобильных дорог общего пользования местного значения, администрацией </w:t>
      </w:r>
      <w:proofErr w:type="spellStart"/>
      <w:r w:rsidRPr="007E67BB">
        <w:rPr>
          <w:szCs w:val="28"/>
        </w:rPr>
        <w:t>Кайлинского</w:t>
      </w:r>
      <w:proofErr w:type="spellEnd"/>
      <w:r w:rsidRPr="007E67BB">
        <w:rPr>
          <w:szCs w:val="28"/>
        </w:rPr>
        <w:t xml:space="preserve"> сельсовета </w:t>
      </w:r>
      <w:proofErr w:type="spellStart"/>
      <w:r w:rsidRPr="007E67BB">
        <w:rPr>
          <w:szCs w:val="28"/>
        </w:rPr>
        <w:t>Мошковского</w:t>
      </w:r>
      <w:proofErr w:type="spellEnd"/>
      <w:r w:rsidRPr="007E67BB">
        <w:rPr>
          <w:szCs w:val="28"/>
        </w:rPr>
        <w:t xml:space="preserve"> района Новосибирской области оказываются следующие услуги: </w:t>
      </w:r>
    </w:p>
    <w:p w:rsidR="007E67BB" w:rsidRPr="007E67BB" w:rsidRDefault="007E67BB" w:rsidP="007E67BB">
      <w:pPr>
        <w:pStyle w:val="a6"/>
        <w:autoSpaceDE w:val="0"/>
        <w:ind w:left="0" w:firstLine="435"/>
        <w:rPr>
          <w:szCs w:val="28"/>
        </w:rPr>
      </w:pPr>
      <w:r w:rsidRPr="007E67BB">
        <w:rPr>
          <w:szCs w:val="28"/>
        </w:rPr>
        <w:t xml:space="preserve">- 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её согласование; </w:t>
      </w:r>
    </w:p>
    <w:p w:rsidR="007E67BB" w:rsidRPr="007E67BB" w:rsidRDefault="007E67BB" w:rsidP="007E67BB">
      <w:pPr>
        <w:pStyle w:val="a6"/>
        <w:autoSpaceDE w:val="0"/>
        <w:ind w:left="0" w:firstLine="435"/>
        <w:rPr>
          <w:szCs w:val="28"/>
        </w:rPr>
      </w:pPr>
      <w:r w:rsidRPr="007E67BB">
        <w:rPr>
          <w:szCs w:val="28"/>
        </w:rPr>
        <w:t>- проведение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7E67BB" w:rsidRPr="007E67BB" w:rsidRDefault="007E67BB" w:rsidP="007E67BB">
      <w:pPr>
        <w:pStyle w:val="a6"/>
        <w:autoSpaceDE w:val="0"/>
        <w:ind w:left="0" w:firstLine="426"/>
        <w:rPr>
          <w:szCs w:val="28"/>
        </w:rPr>
      </w:pPr>
      <w:r w:rsidRPr="007E67BB">
        <w:rPr>
          <w:szCs w:val="28"/>
        </w:rPr>
        <w:t xml:space="preserve"> - проведение анализа перспективного планирования дополнительных объемов работ по ремонту и содержанию автомобильных дорог, а также их реконструкции; </w:t>
      </w:r>
    </w:p>
    <w:p w:rsidR="007E67BB" w:rsidRPr="007E67BB" w:rsidRDefault="007E67BB" w:rsidP="007E67BB">
      <w:pPr>
        <w:pStyle w:val="a6"/>
        <w:autoSpaceDE w:val="0"/>
        <w:ind w:left="435" w:firstLine="0"/>
        <w:rPr>
          <w:szCs w:val="28"/>
        </w:rPr>
      </w:pPr>
      <w:r w:rsidRPr="007E67BB">
        <w:rPr>
          <w:szCs w:val="28"/>
        </w:rPr>
        <w:t>- выдача технических условий;</w:t>
      </w:r>
    </w:p>
    <w:p w:rsidR="007E67BB" w:rsidRPr="007E67BB" w:rsidRDefault="007E67BB" w:rsidP="007E67BB">
      <w:pPr>
        <w:pStyle w:val="a6"/>
        <w:autoSpaceDE w:val="0"/>
        <w:ind w:left="435" w:firstLine="0"/>
        <w:rPr>
          <w:szCs w:val="28"/>
        </w:rPr>
      </w:pPr>
      <w:r w:rsidRPr="007E67BB">
        <w:rPr>
          <w:szCs w:val="28"/>
        </w:rPr>
        <w:t xml:space="preserve">- согласование схемы расположения земельного участка; </w:t>
      </w:r>
    </w:p>
    <w:p w:rsidR="007E67BB" w:rsidRPr="007E67BB" w:rsidRDefault="007E67BB" w:rsidP="007E67BB">
      <w:pPr>
        <w:pStyle w:val="a6"/>
        <w:autoSpaceDE w:val="0"/>
        <w:ind w:left="0" w:firstLine="426"/>
        <w:rPr>
          <w:szCs w:val="28"/>
        </w:rPr>
      </w:pPr>
      <w:r w:rsidRPr="007E67BB">
        <w:rPr>
          <w:szCs w:val="28"/>
        </w:rPr>
        <w:t xml:space="preserve">- согласование проектной документации по размещению объектов дорожного сервиса, присоединяемых к автомобильным дорогам; </w:t>
      </w:r>
    </w:p>
    <w:p w:rsidR="007E67BB" w:rsidRPr="007E67BB" w:rsidRDefault="007E67BB" w:rsidP="007E67BB">
      <w:pPr>
        <w:pStyle w:val="a6"/>
        <w:autoSpaceDE w:val="0"/>
        <w:ind w:left="0" w:firstLine="435"/>
        <w:rPr>
          <w:szCs w:val="28"/>
        </w:rPr>
      </w:pPr>
      <w:r w:rsidRPr="007E67BB">
        <w:rPr>
          <w:szCs w:val="28"/>
        </w:rPr>
        <w:t xml:space="preserve">- использование автотранспорта для выездов на предполагаемое место присоединения объекта дорожного сервиса, размещения рекламной конструкции, проведения работ по прокладке или переустройству инженерных коммуникаций; </w:t>
      </w:r>
    </w:p>
    <w:p w:rsidR="007E67BB" w:rsidRPr="007E67BB" w:rsidRDefault="007E67BB" w:rsidP="007E67BB">
      <w:pPr>
        <w:pStyle w:val="a6"/>
        <w:autoSpaceDE w:val="0"/>
        <w:ind w:left="0" w:firstLine="435"/>
        <w:rPr>
          <w:szCs w:val="28"/>
        </w:rPr>
      </w:pPr>
      <w:r w:rsidRPr="007E67BB">
        <w:rPr>
          <w:szCs w:val="28"/>
        </w:rPr>
        <w:t xml:space="preserve">- внесение изменений в дислокацию дорожных знаков и дорожной разметки; - выполнение работ по осуществлению контроля над выполнением работ по присоединению объекта дорожного сервиса, размещению рекламной конструкции, прокладке или переустройству инженерных коммуникаций. </w:t>
      </w:r>
    </w:p>
    <w:p w:rsidR="007E67BB" w:rsidRPr="007E67BB" w:rsidRDefault="007E67BB" w:rsidP="007E67BB">
      <w:pPr>
        <w:pStyle w:val="a6"/>
        <w:autoSpaceDE w:val="0"/>
        <w:ind w:left="0" w:firstLine="435"/>
        <w:rPr>
          <w:szCs w:val="28"/>
        </w:rPr>
      </w:pPr>
      <w:r w:rsidRPr="007E67BB">
        <w:rPr>
          <w:szCs w:val="28"/>
        </w:rPr>
        <w:t xml:space="preserve">- заключение договора </w:t>
      </w:r>
      <w:r w:rsidRPr="007E67BB">
        <w:rPr>
          <w:color w:val="1E1D1E"/>
          <w:szCs w:val="28"/>
          <w:shd w:val="clear" w:color="auto" w:fill="FFFFFF"/>
        </w:rPr>
        <w:t>о присоединении объекта дорожного сервиса к автомобильным дорогам общего пользования.</w:t>
      </w:r>
    </w:p>
    <w:p w:rsidR="007E67BB" w:rsidRPr="007E67BB" w:rsidRDefault="007E67BB" w:rsidP="007E67BB">
      <w:pPr>
        <w:autoSpaceDE w:val="0"/>
        <w:ind w:firstLine="435"/>
        <w:rPr>
          <w:szCs w:val="28"/>
        </w:rPr>
      </w:pPr>
      <w:r w:rsidRPr="007E67BB">
        <w:rPr>
          <w:szCs w:val="28"/>
        </w:rPr>
        <w:t xml:space="preserve">2. Присоединение объекта дорожного сервиса к автомобильным дорогам общего пользования местного значения осуществляется на основании договора </w:t>
      </w:r>
      <w:r w:rsidRPr="007E67BB">
        <w:rPr>
          <w:szCs w:val="28"/>
        </w:rPr>
        <w:lastRenderedPageBreak/>
        <w:t xml:space="preserve">о присоединении соответствующего объекта дорожного сервиса к автомобильной дороге общего пользования местного значения. Договор заключается между администрацией </w:t>
      </w:r>
      <w:proofErr w:type="spellStart"/>
      <w:r w:rsidRPr="007E67BB">
        <w:rPr>
          <w:szCs w:val="28"/>
        </w:rPr>
        <w:t>Кайлинского</w:t>
      </w:r>
      <w:proofErr w:type="spellEnd"/>
      <w:r w:rsidRPr="007E67BB">
        <w:rPr>
          <w:szCs w:val="28"/>
        </w:rPr>
        <w:t xml:space="preserve"> сельсовета </w:t>
      </w:r>
      <w:proofErr w:type="spellStart"/>
      <w:r w:rsidRPr="007E67BB">
        <w:rPr>
          <w:szCs w:val="28"/>
        </w:rPr>
        <w:t>Мошковского</w:t>
      </w:r>
      <w:proofErr w:type="spellEnd"/>
      <w:r w:rsidRPr="007E67BB">
        <w:rPr>
          <w:szCs w:val="28"/>
        </w:rPr>
        <w:t xml:space="preserve"> района Новосибирской области и правообладателем земельного участка - лицом, осуществляющим строительство и (или) реконструкцию объекта (далее - застройщик). Застройщик подает заявку и необходимую документацию на получение технических условий на присоединение объекта дорожного сервиса к муниципальной дороге. 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 </w:t>
      </w:r>
    </w:p>
    <w:p w:rsidR="007E67BB" w:rsidRDefault="007E67BB">
      <w:pPr>
        <w:spacing w:after="160" w:line="259" w:lineRule="auto"/>
        <w:ind w:firstLine="0"/>
        <w:jc w:val="left"/>
        <w:rPr>
          <w:szCs w:val="28"/>
        </w:rPr>
      </w:pPr>
      <w:r>
        <w:rPr>
          <w:szCs w:val="28"/>
        </w:rPr>
        <w:br w:type="page"/>
      </w:r>
    </w:p>
    <w:p w:rsidR="007E67BB" w:rsidRPr="007E67BB" w:rsidRDefault="007E67BB" w:rsidP="007E67BB">
      <w:pPr>
        <w:autoSpaceDE w:val="0"/>
        <w:ind w:firstLine="0"/>
        <w:jc w:val="right"/>
        <w:rPr>
          <w:szCs w:val="28"/>
        </w:rPr>
      </w:pPr>
      <w:r w:rsidRPr="007E67BB">
        <w:rPr>
          <w:szCs w:val="28"/>
        </w:rPr>
        <w:lastRenderedPageBreak/>
        <w:t>Приложение №2</w:t>
      </w:r>
    </w:p>
    <w:p w:rsidR="007E67BB" w:rsidRPr="007E67BB" w:rsidRDefault="007E67BB" w:rsidP="007E67BB">
      <w:pPr>
        <w:autoSpaceDE w:val="0"/>
        <w:ind w:firstLine="0"/>
        <w:jc w:val="right"/>
        <w:rPr>
          <w:szCs w:val="28"/>
        </w:rPr>
      </w:pPr>
      <w:r w:rsidRPr="007E67BB">
        <w:rPr>
          <w:szCs w:val="28"/>
        </w:rPr>
        <w:t>к постановлению администрации</w:t>
      </w:r>
    </w:p>
    <w:p w:rsidR="007E67BB" w:rsidRPr="007E67BB" w:rsidRDefault="007E67BB" w:rsidP="007E67BB">
      <w:pPr>
        <w:autoSpaceDE w:val="0"/>
        <w:ind w:firstLine="0"/>
        <w:jc w:val="right"/>
        <w:rPr>
          <w:szCs w:val="28"/>
        </w:rPr>
      </w:pPr>
      <w:proofErr w:type="spellStart"/>
      <w:r w:rsidRPr="007E67BB">
        <w:rPr>
          <w:szCs w:val="28"/>
        </w:rPr>
        <w:t>Кайлинского</w:t>
      </w:r>
      <w:proofErr w:type="spellEnd"/>
      <w:r w:rsidRPr="007E67BB">
        <w:rPr>
          <w:szCs w:val="28"/>
        </w:rPr>
        <w:t xml:space="preserve"> сельсовета</w:t>
      </w:r>
    </w:p>
    <w:p w:rsidR="007E67BB" w:rsidRPr="007E67BB" w:rsidRDefault="007E67BB" w:rsidP="007E67BB">
      <w:pPr>
        <w:autoSpaceDE w:val="0"/>
        <w:ind w:firstLine="0"/>
        <w:jc w:val="right"/>
        <w:rPr>
          <w:szCs w:val="28"/>
        </w:rPr>
      </w:pPr>
      <w:proofErr w:type="spellStart"/>
      <w:r w:rsidRPr="007E67BB">
        <w:rPr>
          <w:szCs w:val="28"/>
        </w:rPr>
        <w:t>Мошковского</w:t>
      </w:r>
      <w:proofErr w:type="spellEnd"/>
      <w:r w:rsidRPr="007E67BB">
        <w:rPr>
          <w:szCs w:val="28"/>
        </w:rPr>
        <w:t xml:space="preserve"> района</w:t>
      </w:r>
    </w:p>
    <w:p w:rsidR="007E67BB" w:rsidRPr="007E67BB" w:rsidRDefault="007E67BB" w:rsidP="007E67BB">
      <w:pPr>
        <w:autoSpaceDE w:val="0"/>
        <w:ind w:firstLine="0"/>
        <w:jc w:val="right"/>
        <w:rPr>
          <w:szCs w:val="28"/>
        </w:rPr>
      </w:pPr>
      <w:r w:rsidRPr="007E67BB">
        <w:rPr>
          <w:szCs w:val="28"/>
        </w:rPr>
        <w:t>Новосибирской области</w:t>
      </w:r>
    </w:p>
    <w:p w:rsidR="007E67BB" w:rsidRPr="007E67BB" w:rsidRDefault="007E67BB" w:rsidP="007E67BB">
      <w:pPr>
        <w:autoSpaceDE w:val="0"/>
        <w:ind w:firstLine="0"/>
        <w:jc w:val="right"/>
        <w:rPr>
          <w:szCs w:val="28"/>
        </w:rPr>
      </w:pPr>
      <w:r w:rsidRPr="007E67BB">
        <w:rPr>
          <w:szCs w:val="28"/>
        </w:rPr>
        <w:t>от 20.07.2020 № 45</w:t>
      </w:r>
    </w:p>
    <w:p w:rsidR="007E67BB" w:rsidRPr="007E67BB" w:rsidRDefault="007E67BB" w:rsidP="007E67BB">
      <w:pPr>
        <w:autoSpaceDE w:val="0"/>
        <w:ind w:firstLine="0"/>
        <w:rPr>
          <w:szCs w:val="28"/>
        </w:rPr>
      </w:pPr>
    </w:p>
    <w:p w:rsidR="007E67BB" w:rsidRPr="007E67BB" w:rsidRDefault="007E67BB" w:rsidP="007E67BB">
      <w:pPr>
        <w:autoSpaceDE w:val="0"/>
        <w:rPr>
          <w:b/>
          <w:szCs w:val="28"/>
        </w:rPr>
      </w:pPr>
      <w:r w:rsidRPr="007E67BB">
        <w:rPr>
          <w:b/>
          <w:szCs w:val="28"/>
        </w:rPr>
        <w:t xml:space="preserve">Расчет стоимости услуг по присоединению объектов дорожного сервиса к автомобильным дорогам местного значения в границах населенных пунктов </w:t>
      </w:r>
      <w:proofErr w:type="spellStart"/>
      <w:r w:rsidRPr="007E67BB">
        <w:rPr>
          <w:b/>
          <w:szCs w:val="28"/>
        </w:rPr>
        <w:t>Кайлинского</w:t>
      </w:r>
      <w:proofErr w:type="spellEnd"/>
      <w:r w:rsidRPr="007E67BB">
        <w:rPr>
          <w:b/>
          <w:szCs w:val="28"/>
        </w:rPr>
        <w:t xml:space="preserve"> сельсовета </w:t>
      </w:r>
      <w:proofErr w:type="spellStart"/>
      <w:r w:rsidRPr="007E67BB">
        <w:rPr>
          <w:b/>
          <w:szCs w:val="28"/>
        </w:rPr>
        <w:t>Мошковского</w:t>
      </w:r>
      <w:proofErr w:type="spellEnd"/>
      <w:r w:rsidRPr="007E67BB">
        <w:rPr>
          <w:b/>
          <w:szCs w:val="28"/>
        </w:rPr>
        <w:t xml:space="preserve"> района Новосибирской области</w:t>
      </w:r>
    </w:p>
    <w:p w:rsidR="007E67BB" w:rsidRPr="007E67BB" w:rsidRDefault="007E67BB" w:rsidP="007E67BB">
      <w:pPr>
        <w:autoSpaceDE w:val="0"/>
        <w:ind w:firstLine="0"/>
        <w:rPr>
          <w:szCs w:val="28"/>
        </w:rPr>
      </w:pPr>
    </w:p>
    <w:p w:rsidR="007E67BB" w:rsidRPr="007E67BB" w:rsidRDefault="007E67BB" w:rsidP="007E67BB">
      <w:pPr>
        <w:spacing w:after="240"/>
        <w:ind w:left="270" w:firstLine="0"/>
        <w:textAlignment w:val="baseline"/>
        <w:rPr>
          <w:szCs w:val="28"/>
        </w:rPr>
      </w:pPr>
      <w:r w:rsidRPr="007E67BB">
        <w:rPr>
          <w:szCs w:val="28"/>
        </w:rPr>
        <w:t>Стоимость за присоединение объекта дорожного сервиса к автомобильной дороге (</w:t>
      </w:r>
      <w:proofErr w:type="spellStart"/>
      <w:r w:rsidRPr="007E67BB">
        <w:rPr>
          <w:szCs w:val="28"/>
        </w:rPr>
        <w:t>Ст</w:t>
      </w:r>
      <w:proofErr w:type="spellEnd"/>
      <w:r w:rsidRPr="007E67BB">
        <w:rPr>
          <w:szCs w:val="28"/>
        </w:rPr>
        <w:t>) рассчитывается по следующей формуле:</w:t>
      </w:r>
    </w:p>
    <w:p w:rsidR="007E67BB" w:rsidRPr="007E67BB" w:rsidRDefault="007E67BB" w:rsidP="007E67BB">
      <w:pPr>
        <w:spacing w:after="240"/>
        <w:ind w:firstLine="0"/>
        <w:textAlignment w:val="baseline"/>
        <w:rPr>
          <w:szCs w:val="28"/>
        </w:rPr>
      </w:pPr>
      <w:r w:rsidRPr="007E67BB">
        <w:rPr>
          <w:szCs w:val="28"/>
        </w:rPr>
        <w:t> </w:t>
      </w:r>
      <w:proofErr w:type="spellStart"/>
      <w:r w:rsidRPr="007E67BB">
        <w:rPr>
          <w:szCs w:val="28"/>
        </w:rPr>
        <w:t>Ст</w:t>
      </w:r>
      <w:proofErr w:type="spellEnd"/>
      <w:r w:rsidRPr="007E67BB">
        <w:rPr>
          <w:szCs w:val="28"/>
        </w:rPr>
        <w:t xml:space="preserve"> = Б x </w:t>
      </w:r>
      <w:proofErr w:type="spellStart"/>
      <w:r w:rsidRPr="007E67BB">
        <w:rPr>
          <w:szCs w:val="28"/>
        </w:rPr>
        <w:t>Пл</w:t>
      </w:r>
      <w:proofErr w:type="spellEnd"/>
      <w:r w:rsidRPr="007E67BB">
        <w:rPr>
          <w:szCs w:val="28"/>
        </w:rPr>
        <w:t xml:space="preserve"> x Км x </w:t>
      </w:r>
      <w:proofErr w:type="spellStart"/>
      <w:r w:rsidRPr="007E67BB">
        <w:rPr>
          <w:szCs w:val="28"/>
        </w:rPr>
        <w:t>Кп</w:t>
      </w:r>
      <w:proofErr w:type="spellEnd"/>
      <w:r w:rsidRPr="007E67BB">
        <w:rPr>
          <w:szCs w:val="28"/>
        </w:rPr>
        <w:t xml:space="preserve"> x </w:t>
      </w:r>
      <w:proofErr w:type="spellStart"/>
      <w:r w:rsidRPr="007E67BB">
        <w:rPr>
          <w:szCs w:val="28"/>
        </w:rPr>
        <w:t>Кв</w:t>
      </w:r>
      <w:proofErr w:type="spellEnd"/>
      <w:r w:rsidRPr="007E67BB">
        <w:rPr>
          <w:szCs w:val="28"/>
        </w:rPr>
        <w:t>, где,</w:t>
      </w:r>
    </w:p>
    <w:p w:rsidR="007E67BB" w:rsidRPr="007E67BB" w:rsidRDefault="007E67BB" w:rsidP="007E67BB">
      <w:pPr>
        <w:spacing w:after="240"/>
        <w:ind w:firstLine="0"/>
        <w:textAlignment w:val="baseline"/>
        <w:rPr>
          <w:szCs w:val="28"/>
        </w:rPr>
      </w:pPr>
      <w:r w:rsidRPr="007E67BB">
        <w:rPr>
          <w:szCs w:val="28"/>
        </w:rPr>
        <w:t>Б – базовая стоимость одного квадратного метра площади объекта дорожного сервиса (равняется кадастровой стоимости земельного участка по виду разрешенного использования – объекты придорожного сервиса);</w:t>
      </w:r>
    </w:p>
    <w:p w:rsidR="007E67BB" w:rsidRPr="007E67BB" w:rsidRDefault="007E67BB" w:rsidP="007E67BB">
      <w:pPr>
        <w:spacing w:after="240"/>
        <w:ind w:firstLine="0"/>
        <w:textAlignment w:val="baseline"/>
        <w:rPr>
          <w:szCs w:val="28"/>
        </w:rPr>
      </w:pPr>
      <w:proofErr w:type="spellStart"/>
      <w:r w:rsidRPr="007E67BB">
        <w:rPr>
          <w:szCs w:val="28"/>
        </w:rPr>
        <w:t>Пл</w:t>
      </w:r>
      <w:proofErr w:type="spellEnd"/>
      <w:r w:rsidRPr="007E67BB">
        <w:rPr>
          <w:szCs w:val="28"/>
        </w:rPr>
        <w:t xml:space="preserve">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7E67BB" w:rsidRPr="007E67BB" w:rsidRDefault="007E67BB" w:rsidP="007E67BB">
      <w:pPr>
        <w:spacing w:after="240"/>
        <w:ind w:firstLine="0"/>
        <w:textAlignment w:val="baseline"/>
        <w:rPr>
          <w:szCs w:val="28"/>
        </w:rPr>
      </w:pPr>
      <w:r w:rsidRPr="007E67BB">
        <w:rPr>
          <w:szCs w:val="28"/>
        </w:rPr>
        <w:t>Км – коэффициент, учитывающий место нахождения объекта дорожного сервиса, определяется по таблице 1;</w:t>
      </w:r>
    </w:p>
    <w:p w:rsidR="007E67BB" w:rsidRPr="007E67BB" w:rsidRDefault="007E67BB" w:rsidP="007E67BB">
      <w:pPr>
        <w:spacing w:after="240"/>
        <w:ind w:firstLine="0"/>
        <w:textAlignment w:val="baseline"/>
        <w:rPr>
          <w:szCs w:val="28"/>
        </w:rPr>
      </w:pPr>
      <w:proofErr w:type="spellStart"/>
      <w:r w:rsidRPr="007E67BB">
        <w:rPr>
          <w:szCs w:val="28"/>
        </w:rPr>
        <w:t>Кп</w:t>
      </w:r>
      <w:proofErr w:type="spellEnd"/>
      <w:r w:rsidRPr="007E67BB">
        <w:rPr>
          <w:szCs w:val="28"/>
        </w:rPr>
        <w:t xml:space="preserve"> – поправочный коэффициент «Площадь объекта дорожного сервиса», определяется по таблице 2;</w:t>
      </w:r>
    </w:p>
    <w:p w:rsidR="007E67BB" w:rsidRPr="007E67BB" w:rsidRDefault="007E67BB" w:rsidP="007E67BB">
      <w:pPr>
        <w:spacing w:after="240"/>
        <w:ind w:firstLine="0"/>
        <w:textAlignment w:val="baseline"/>
        <w:rPr>
          <w:szCs w:val="28"/>
        </w:rPr>
      </w:pPr>
      <w:proofErr w:type="spellStart"/>
      <w:r w:rsidRPr="007E67BB">
        <w:rPr>
          <w:szCs w:val="28"/>
        </w:rPr>
        <w:t>Кв</w:t>
      </w:r>
      <w:proofErr w:type="spellEnd"/>
      <w:r w:rsidRPr="007E67BB">
        <w:rPr>
          <w:szCs w:val="28"/>
        </w:rPr>
        <w:t xml:space="preserve"> – коэффициент, учитывающий вид объекта дорожного сервиса, определяется по таблице 3.</w:t>
      </w:r>
    </w:p>
    <w:p w:rsidR="007E67BB" w:rsidRPr="007E67BB" w:rsidRDefault="007E67BB" w:rsidP="007E67BB">
      <w:pPr>
        <w:spacing w:after="240"/>
        <w:ind w:firstLine="0"/>
        <w:textAlignment w:val="baseline"/>
        <w:rPr>
          <w:szCs w:val="28"/>
        </w:rPr>
      </w:pPr>
      <w:r w:rsidRPr="007E67BB">
        <w:rPr>
          <w:szCs w:val="28"/>
        </w:rPr>
        <w:t>Таблица 1. Значение коэффициента, учитывающего место нахождения объекта дорожного сервиса</w:t>
      </w:r>
    </w:p>
    <w:tbl>
      <w:tblPr>
        <w:tblW w:w="5000" w:type="pct"/>
        <w:shd w:val="clear" w:color="auto" w:fill="F9F9F9"/>
        <w:tblCellMar>
          <w:left w:w="0" w:type="dxa"/>
          <w:right w:w="0" w:type="dxa"/>
        </w:tblCellMar>
        <w:tblLook w:val="04A0" w:firstRow="1" w:lastRow="0" w:firstColumn="1" w:lastColumn="0" w:noHBand="0" w:noVBand="1"/>
      </w:tblPr>
      <w:tblGrid>
        <w:gridCol w:w="4810"/>
        <w:gridCol w:w="4811"/>
      </w:tblGrid>
      <w:tr w:rsidR="007E67BB" w:rsidRPr="007E67BB" w:rsidTr="00FD0CA2">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Категория дорог и улиц *</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Значение коэффициента, учитывающего место нахождения объекта дорожного сервиса</w:t>
            </w:r>
          </w:p>
        </w:tc>
      </w:tr>
      <w:tr w:rsidR="007E67BB" w:rsidRPr="007E67BB" w:rsidTr="00FD0CA2">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Поселковая дорога</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5</w:t>
            </w:r>
          </w:p>
        </w:tc>
      </w:tr>
      <w:tr w:rsidR="007E67BB" w:rsidRPr="007E67BB" w:rsidTr="00FD0CA2">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Главная улица</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4</w:t>
            </w:r>
          </w:p>
        </w:tc>
      </w:tr>
      <w:tr w:rsidR="007E67BB" w:rsidRPr="007E67BB" w:rsidTr="00FD0CA2">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Улица в жилой застройке:</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 </w:t>
            </w:r>
          </w:p>
        </w:tc>
      </w:tr>
      <w:tr w:rsidR="007E67BB" w:rsidRPr="007E67BB" w:rsidTr="00FD0CA2">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      основная</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3</w:t>
            </w:r>
          </w:p>
        </w:tc>
      </w:tr>
      <w:tr w:rsidR="007E67BB" w:rsidRPr="007E67BB" w:rsidTr="00FD0CA2">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lastRenderedPageBreak/>
              <w:t>      второстепенная (переулок)</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2</w:t>
            </w:r>
          </w:p>
        </w:tc>
      </w:tr>
      <w:tr w:rsidR="007E67BB" w:rsidRPr="007E67BB" w:rsidTr="00FD0CA2">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      проезд</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1</w:t>
            </w:r>
          </w:p>
        </w:tc>
      </w:tr>
      <w:tr w:rsidR="007E67BB" w:rsidRPr="007E67BB" w:rsidTr="00FD0CA2">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 xml:space="preserve">      хозяйственный проезд</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1</w:t>
            </w:r>
          </w:p>
        </w:tc>
      </w:tr>
    </w:tbl>
    <w:p w:rsidR="007E67BB" w:rsidRPr="007E67BB" w:rsidRDefault="007E67BB" w:rsidP="007E67BB">
      <w:pPr>
        <w:spacing w:after="240"/>
        <w:ind w:firstLine="0"/>
        <w:textAlignment w:val="baseline"/>
        <w:rPr>
          <w:szCs w:val="28"/>
        </w:rPr>
      </w:pPr>
      <w:r w:rsidRPr="007E67BB">
        <w:rPr>
          <w:szCs w:val="28"/>
        </w:rPr>
        <w:t>* категория дорог и улиц определяется в соответствии со Сводом правил «СНиП 2.07.01- 89* «Градостроительство. Планировка и застройка городских и сельских поселений», утвержденных приказом Министерства регионального развития Российской Федерации от 28 декабря 2010 г. № 820.</w:t>
      </w:r>
    </w:p>
    <w:p w:rsidR="007E67BB" w:rsidRPr="007E67BB" w:rsidRDefault="007E67BB" w:rsidP="007E67BB">
      <w:pPr>
        <w:spacing w:after="240"/>
        <w:ind w:firstLine="0"/>
        <w:textAlignment w:val="baseline"/>
        <w:rPr>
          <w:szCs w:val="28"/>
        </w:rPr>
      </w:pPr>
      <w:r w:rsidRPr="007E67BB">
        <w:rPr>
          <w:szCs w:val="28"/>
        </w:rPr>
        <w:t>Таблица 2. Значение поправочного коэффициента, учитывающего площадь объекта дорожного сервиса</w:t>
      </w:r>
    </w:p>
    <w:tbl>
      <w:tblPr>
        <w:tblW w:w="5000" w:type="pct"/>
        <w:shd w:val="clear" w:color="auto" w:fill="F9F9F9"/>
        <w:tblCellMar>
          <w:left w:w="0" w:type="dxa"/>
          <w:right w:w="0" w:type="dxa"/>
        </w:tblCellMar>
        <w:tblLook w:val="04A0" w:firstRow="1" w:lastRow="0" w:firstColumn="1" w:lastColumn="0" w:noHBand="0" w:noVBand="1"/>
      </w:tblPr>
      <w:tblGrid>
        <w:gridCol w:w="4810"/>
        <w:gridCol w:w="4811"/>
      </w:tblGrid>
      <w:tr w:rsidR="007E67BB" w:rsidRPr="007E67BB" w:rsidTr="00FD0CA2">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Площадь объекта дорожного сервиса</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Поправочный коэффициент</w:t>
            </w:r>
          </w:p>
        </w:tc>
      </w:tr>
      <w:tr w:rsidR="007E67BB" w:rsidRPr="007E67BB" w:rsidTr="00FD0CA2">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До 100 кв. м</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1</w:t>
            </w:r>
          </w:p>
        </w:tc>
      </w:tr>
      <w:tr w:rsidR="007E67BB" w:rsidRPr="007E67BB" w:rsidTr="00FD0CA2">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101 до 1000 кв. м</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0,75</w:t>
            </w:r>
          </w:p>
        </w:tc>
      </w:tr>
      <w:tr w:rsidR="007E67BB" w:rsidRPr="007E67BB" w:rsidTr="00FD0CA2">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От 1001 до 2500 кв. м</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0,5</w:t>
            </w:r>
          </w:p>
        </w:tc>
      </w:tr>
      <w:tr w:rsidR="007E67BB" w:rsidRPr="007E67BB" w:rsidTr="00FD0CA2">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Свыше 2500 кв. м</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0,25</w:t>
            </w:r>
          </w:p>
        </w:tc>
      </w:tr>
    </w:tbl>
    <w:p w:rsidR="007E67BB" w:rsidRPr="007E67BB" w:rsidRDefault="007E67BB" w:rsidP="007E67BB">
      <w:pPr>
        <w:spacing w:after="240"/>
        <w:ind w:firstLine="0"/>
        <w:textAlignment w:val="baseline"/>
        <w:rPr>
          <w:szCs w:val="28"/>
        </w:rPr>
      </w:pPr>
    </w:p>
    <w:p w:rsidR="007E67BB" w:rsidRPr="007E67BB" w:rsidRDefault="007E67BB" w:rsidP="007E67BB">
      <w:pPr>
        <w:spacing w:after="240"/>
        <w:ind w:firstLine="0"/>
        <w:textAlignment w:val="baseline"/>
        <w:rPr>
          <w:szCs w:val="28"/>
        </w:rPr>
      </w:pPr>
    </w:p>
    <w:p w:rsidR="007E67BB" w:rsidRPr="007E67BB" w:rsidRDefault="007E67BB" w:rsidP="007E67BB">
      <w:pPr>
        <w:spacing w:after="240"/>
        <w:ind w:firstLine="0"/>
        <w:textAlignment w:val="baseline"/>
        <w:rPr>
          <w:szCs w:val="28"/>
        </w:rPr>
      </w:pPr>
      <w:r w:rsidRPr="007E67BB">
        <w:rPr>
          <w:szCs w:val="28"/>
        </w:rPr>
        <w:t> </w:t>
      </w:r>
    </w:p>
    <w:p w:rsidR="007E67BB" w:rsidRPr="007E67BB" w:rsidRDefault="007E67BB" w:rsidP="007E67BB">
      <w:pPr>
        <w:spacing w:after="240"/>
        <w:ind w:firstLine="0"/>
        <w:textAlignment w:val="baseline"/>
        <w:rPr>
          <w:szCs w:val="28"/>
        </w:rPr>
      </w:pPr>
      <w:r w:rsidRPr="007E67BB">
        <w:rPr>
          <w:szCs w:val="28"/>
        </w:rPr>
        <w:t>Таблица 3. Значение коэффициента, учитывающего вид объекта дорожного сервиса</w:t>
      </w:r>
    </w:p>
    <w:tbl>
      <w:tblPr>
        <w:tblW w:w="4900" w:type="pct"/>
        <w:shd w:val="clear" w:color="auto" w:fill="F9F9F9"/>
        <w:tblCellMar>
          <w:left w:w="0" w:type="dxa"/>
          <w:right w:w="0" w:type="dxa"/>
        </w:tblCellMar>
        <w:tblLook w:val="04A0" w:firstRow="1" w:lastRow="0" w:firstColumn="1" w:lastColumn="0" w:noHBand="0" w:noVBand="1"/>
      </w:tblPr>
      <w:tblGrid>
        <w:gridCol w:w="961"/>
        <w:gridCol w:w="5292"/>
        <w:gridCol w:w="3176"/>
      </w:tblGrid>
      <w:tr w:rsidR="007E67BB" w:rsidRPr="007E67BB" w:rsidTr="00FD0CA2">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 п/п</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Наименование вида объекта дорожного сервиса</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Значение коэффициента, учитывающего вид объекта дорожного сервиса</w:t>
            </w:r>
          </w:p>
        </w:tc>
      </w:tr>
      <w:tr w:rsidR="007E67BB" w:rsidRPr="007E67BB" w:rsidTr="00FD0CA2">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1</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Пункты медицинской помощи</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0</w:t>
            </w:r>
          </w:p>
        </w:tc>
      </w:tr>
      <w:tr w:rsidR="007E67BB" w:rsidRPr="007E67BB" w:rsidTr="00FD0CA2">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2</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Пункты связи, площадки отдыха, площадки для кратковременной остановки и стоянки транспортных средств</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1</w:t>
            </w:r>
          </w:p>
        </w:tc>
      </w:tr>
      <w:tr w:rsidR="007E67BB" w:rsidRPr="007E67BB" w:rsidTr="00FD0CA2">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3</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Пункты общественного питания, пункты торговли</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2</w:t>
            </w:r>
          </w:p>
        </w:tc>
      </w:tr>
      <w:tr w:rsidR="007E67BB" w:rsidRPr="007E67BB" w:rsidTr="00FD0CA2">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lastRenderedPageBreak/>
              <w:t>4</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Станции (пункты) технического обслуживания, моечные пункты автомобилей</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3</w:t>
            </w:r>
          </w:p>
        </w:tc>
      </w:tr>
      <w:tr w:rsidR="007E67BB" w:rsidRPr="007E67BB" w:rsidTr="00FD0CA2">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5</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Иные объекты, предназначенные для обслуживания участников дорожного движения по пути следования</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4</w:t>
            </w:r>
          </w:p>
        </w:tc>
      </w:tr>
      <w:tr w:rsidR="007E67BB" w:rsidRPr="007E67BB" w:rsidTr="00FD0CA2">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6</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Станции заправки топливом (АЗС, АГЗС)</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5</w:t>
            </w:r>
          </w:p>
        </w:tc>
      </w:tr>
      <w:tr w:rsidR="007E67BB" w:rsidRPr="007E67BB" w:rsidTr="00FD0CA2">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7</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Гостиницы, мотели, кемпинги</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6</w:t>
            </w:r>
          </w:p>
        </w:tc>
      </w:tr>
      <w:tr w:rsidR="007E67BB" w:rsidRPr="007E67BB" w:rsidTr="00FD0CA2">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8</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Здания и сооружения для обслуживания грузовых и пассажирских перевозок (терминалы и грузовые автостанции, автовокзалы, пассажирские автостанции)</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7</w:t>
            </w:r>
          </w:p>
        </w:tc>
      </w:tr>
      <w:tr w:rsidR="007E67BB" w:rsidRPr="007E67BB" w:rsidTr="00FD0CA2">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9</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Комплекс дорожного сервиса (два и более объекта дорожного сервиса, предусмотренных пунктами 1-8 таблицы 2 приложения к постановлению)</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E67BB" w:rsidRPr="007E67BB" w:rsidRDefault="007E67BB" w:rsidP="00FD0CA2">
            <w:pPr>
              <w:ind w:firstLine="0"/>
              <w:rPr>
                <w:szCs w:val="28"/>
              </w:rPr>
            </w:pPr>
            <w:r w:rsidRPr="007E67BB">
              <w:rPr>
                <w:szCs w:val="28"/>
              </w:rPr>
              <w:t>7</w:t>
            </w:r>
          </w:p>
        </w:tc>
      </w:tr>
    </w:tbl>
    <w:p w:rsidR="007E67BB" w:rsidRPr="007E67BB" w:rsidRDefault="007E67BB" w:rsidP="007E67BB">
      <w:pPr>
        <w:numPr>
          <w:ilvl w:val="0"/>
          <w:numId w:val="1"/>
        </w:numPr>
        <w:spacing w:after="240"/>
        <w:ind w:left="0" w:hanging="90"/>
        <w:textAlignment w:val="baseline"/>
        <w:rPr>
          <w:szCs w:val="28"/>
        </w:rPr>
      </w:pPr>
      <w:r w:rsidRPr="007E67BB">
        <w:rPr>
          <w:szCs w:val="28"/>
        </w:rPr>
        <w:t>Стоимость услуг по присоединению объектов дорожного сервиса к автомобильным дорогам взимается в соответствии с условиями и сроками, установленными в договоре о присоединении объекта дорожного сервиса к автомобильной дороге.</w:t>
      </w:r>
    </w:p>
    <w:p w:rsidR="007E67BB" w:rsidRPr="007E67BB" w:rsidRDefault="007E67BB" w:rsidP="007E67BB">
      <w:pPr>
        <w:numPr>
          <w:ilvl w:val="0"/>
          <w:numId w:val="1"/>
        </w:numPr>
        <w:spacing w:after="240"/>
        <w:ind w:left="0" w:hanging="90"/>
        <w:textAlignment w:val="baseline"/>
        <w:rPr>
          <w:szCs w:val="28"/>
        </w:rPr>
      </w:pPr>
      <w:r w:rsidRPr="007E67BB">
        <w:rPr>
          <w:szCs w:val="28"/>
        </w:rPr>
        <w:t>Средства от услуг, оказываемых по договору о присоединении объектов дорожного сервиса к автомобильным дорогам, зачисляются в доход бюджета поселения по кодам доходов бюджетной классификации.</w:t>
      </w:r>
    </w:p>
    <w:p w:rsidR="007E67BB" w:rsidRPr="007E67BB" w:rsidRDefault="007E67BB" w:rsidP="007E67BB">
      <w:pPr>
        <w:autoSpaceDE w:val="0"/>
        <w:rPr>
          <w:szCs w:val="28"/>
        </w:rPr>
      </w:pPr>
    </w:p>
    <w:p w:rsidR="007E67BB" w:rsidRDefault="007E67BB">
      <w:pPr>
        <w:spacing w:after="160" w:line="259" w:lineRule="auto"/>
        <w:ind w:firstLine="0"/>
        <w:jc w:val="left"/>
        <w:rPr>
          <w:szCs w:val="28"/>
        </w:rPr>
      </w:pPr>
      <w:r>
        <w:rPr>
          <w:szCs w:val="28"/>
        </w:rPr>
        <w:br w:type="page"/>
      </w:r>
    </w:p>
    <w:p w:rsidR="007E67BB" w:rsidRPr="007E67BB" w:rsidRDefault="007E67BB" w:rsidP="007E67BB">
      <w:pPr>
        <w:autoSpaceDE w:val="0"/>
        <w:ind w:firstLine="0"/>
        <w:jc w:val="right"/>
        <w:rPr>
          <w:szCs w:val="28"/>
        </w:rPr>
      </w:pPr>
      <w:r w:rsidRPr="007E67BB">
        <w:rPr>
          <w:szCs w:val="28"/>
        </w:rPr>
        <w:lastRenderedPageBreak/>
        <w:t>Приложение №3</w:t>
      </w:r>
    </w:p>
    <w:p w:rsidR="007E67BB" w:rsidRPr="007E67BB" w:rsidRDefault="007E67BB" w:rsidP="007E67BB">
      <w:pPr>
        <w:autoSpaceDE w:val="0"/>
        <w:ind w:firstLine="0"/>
        <w:jc w:val="right"/>
        <w:rPr>
          <w:szCs w:val="28"/>
        </w:rPr>
      </w:pPr>
      <w:r w:rsidRPr="007E67BB">
        <w:rPr>
          <w:szCs w:val="28"/>
        </w:rPr>
        <w:t>к постановлению администрации</w:t>
      </w:r>
    </w:p>
    <w:p w:rsidR="007E67BB" w:rsidRPr="007E67BB" w:rsidRDefault="007E67BB" w:rsidP="007E67BB">
      <w:pPr>
        <w:autoSpaceDE w:val="0"/>
        <w:ind w:firstLine="0"/>
        <w:jc w:val="right"/>
        <w:rPr>
          <w:szCs w:val="28"/>
        </w:rPr>
      </w:pPr>
      <w:proofErr w:type="spellStart"/>
      <w:r w:rsidRPr="007E67BB">
        <w:rPr>
          <w:szCs w:val="28"/>
        </w:rPr>
        <w:t>Кайлинского</w:t>
      </w:r>
      <w:proofErr w:type="spellEnd"/>
      <w:r w:rsidRPr="007E67BB">
        <w:rPr>
          <w:szCs w:val="28"/>
        </w:rPr>
        <w:t xml:space="preserve"> сельсовета</w:t>
      </w:r>
    </w:p>
    <w:p w:rsidR="007E67BB" w:rsidRPr="007E67BB" w:rsidRDefault="007E67BB" w:rsidP="007E67BB">
      <w:pPr>
        <w:autoSpaceDE w:val="0"/>
        <w:ind w:firstLine="0"/>
        <w:jc w:val="right"/>
        <w:rPr>
          <w:szCs w:val="28"/>
        </w:rPr>
      </w:pPr>
      <w:proofErr w:type="spellStart"/>
      <w:r w:rsidRPr="007E67BB">
        <w:rPr>
          <w:szCs w:val="28"/>
        </w:rPr>
        <w:t>Мошковского</w:t>
      </w:r>
      <w:proofErr w:type="spellEnd"/>
      <w:r w:rsidRPr="007E67BB">
        <w:rPr>
          <w:szCs w:val="28"/>
        </w:rPr>
        <w:t xml:space="preserve"> района</w:t>
      </w:r>
    </w:p>
    <w:p w:rsidR="007E67BB" w:rsidRPr="007E67BB" w:rsidRDefault="007E67BB" w:rsidP="007E67BB">
      <w:pPr>
        <w:autoSpaceDE w:val="0"/>
        <w:ind w:firstLine="0"/>
        <w:jc w:val="right"/>
        <w:rPr>
          <w:szCs w:val="28"/>
        </w:rPr>
      </w:pPr>
      <w:r w:rsidRPr="007E67BB">
        <w:rPr>
          <w:szCs w:val="28"/>
        </w:rPr>
        <w:t>Новосибирской области</w:t>
      </w:r>
    </w:p>
    <w:p w:rsidR="007E67BB" w:rsidRPr="007E67BB" w:rsidRDefault="007E67BB" w:rsidP="007E67BB">
      <w:pPr>
        <w:autoSpaceDE w:val="0"/>
        <w:ind w:firstLine="0"/>
        <w:jc w:val="right"/>
        <w:rPr>
          <w:szCs w:val="28"/>
        </w:rPr>
      </w:pPr>
      <w:r w:rsidRPr="007E67BB">
        <w:rPr>
          <w:szCs w:val="28"/>
        </w:rPr>
        <w:t>от 20.07.2020 № 45</w:t>
      </w:r>
    </w:p>
    <w:p w:rsidR="007E67BB" w:rsidRPr="007E67BB" w:rsidRDefault="007E67BB" w:rsidP="007E67BB">
      <w:pPr>
        <w:autoSpaceDE w:val="0"/>
        <w:rPr>
          <w:szCs w:val="28"/>
        </w:rPr>
      </w:pPr>
    </w:p>
    <w:p w:rsidR="007E67BB" w:rsidRPr="007E67BB" w:rsidRDefault="007E67BB" w:rsidP="007E67BB">
      <w:pPr>
        <w:autoSpaceDE w:val="0"/>
        <w:rPr>
          <w:szCs w:val="28"/>
        </w:rPr>
      </w:pPr>
    </w:p>
    <w:p w:rsidR="007E67BB" w:rsidRPr="007E67BB" w:rsidRDefault="007E67BB" w:rsidP="007E67BB">
      <w:pPr>
        <w:pStyle w:val="a7"/>
        <w:shd w:val="clear" w:color="auto" w:fill="FFFFFF"/>
        <w:spacing w:after="180"/>
        <w:jc w:val="both"/>
        <w:rPr>
          <w:b/>
          <w:color w:val="1E1D1E"/>
          <w:sz w:val="28"/>
          <w:szCs w:val="28"/>
        </w:rPr>
      </w:pPr>
      <w:r w:rsidRPr="007E67BB">
        <w:rPr>
          <w:rStyle w:val="a8"/>
          <w:color w:val="1E1D1E"/>
          <w:sz w:val="28"/>
          <w:szCs w:val="28"/>
        </w:rPr>
        <w:t xml:space="preserve">Примерная форма договора о присоединении объекта дорожного сервиса к автомобильной дороге общего пользования </w:t>
      </w:r>
    </w:p>
    <w:p w:rsidR="007E67BB" w:rsidRPr="007E67BB" w:rsidRDefault="007E67BB" w:rsidP="007E67BB">
      <w:pPr>
        <w:pStyle w:val="a7"/>
        <w:shd w:val="clear" w:color="auto" w:fill="FFFFFF"/>
        <w:spacing w:before="120" w:after="120"/>
        <w:jc w:val="both"/>
        <w:rPr>
          <w:bCs/>
          <w:color w:val="1E1D1E"/>
          <w:sz w:val="28"/>
          <w:szCs w:val="28"/>
        </w:rPr>
      </w:pPr>
      <w:proofErr w:type="spellStart"/>
      <w:r w:rsidRPr="007E67BB">
        <w:rPr>
          <w:rStyle w:val="a8"/>
          <w:color w:val="1E1D1E"/>
          <w:sz w:val="28"/>
          <w:szCs w:val="28"/>
        </w:rPr>
        <w:t>с.Кайлы</w:t>
      </w:r>
      <w:proofErr w:type="spellEnd"/>
      <w:r w:rsidRPr="007E67BB">
        <w:rPr>
          <w:rStyle w:val="a8"/>
          <w:color w:val="1E1D1E"/>
          <w:sz w:val="28"/>
          <w:szCs w:val="28"/>
        </w:rPr>
        <w:t xml:space="preserve">                                                             "__" __________ 20__ года</w:t>
      </w:r>
    </w:p>
    <w:p w:rsidR="007E67BB" w:rsidRPr="007E67BB" w:rsidRDefault="007E67BB" w:rsidP="007E67BB">
      <w:pPr>
        <w:pStyle w:val="a7"/>
        <w:shd w:val="clear" w:color="auto" w:fill="FFFFFF"/>
        <w:spacing w:before="120" w:after="120"/>
        <w:ind w:firstLine="709"/>
        <w:jc w:val="both"/>
        <w:rPr>
          <w:color w:val="1E1D1E"/>
          <w:sz w:val="28"/>
          <w:szCs w:val="28"/>
        </w:rPr>
      </w:pPr>
      <w:r w:rsidRPr="007E67BB">
        <w:rPr>
          <w:color w:val="1E1D1E"/>
          <w:sz w:val="28"/>
          <w:szCs w:val="28"/>
        </w:rPr>
        <w:t xml:space="preserve">Администрация </w:t>
      </w:r>
      <w:proofErr w:type="spellStart"/>
      <w:r w:rsidRPr="007E67BB">
        <w:rPr>
          <w:color w:val="1E1D1E"/>
          <w:sz w:val="28"/>
          <w:szCs w:val="28"/>
        </w:rPr>
        <w:t>Кайлинского</w:t>
      </w:r>
      <w:proofErr w:type="spellEnd"/>
      <w:r w:rsidRPr="007E67BB">
        <w:rPr>
          <w:color w:val="1E1D1E"/>
          <w:sz w:val="28"/>
          <w:szCs w:val="28"/>
        </w:rPr>
        <w:t xml:space="preserve"> сельсовета </w:t>
      </w:r>
      <w:proofErr w:type="spellStart"/>
      <w:r w:rsidRPr="007E67BB">
        <w:rPr>
          <w:color w:val="1E1D1E"/>
          <w:sz w:val="28"/>
          <w:szCs w:val="28"/>
        </w:rPr>
        <w:t>Мошковского</w:t>
      </w:r>
      <w:proofErr w:type="spellEnd"/>
      <w:r w:rsidRPr="007E67BB">
        <w:rPr>
          <w:color w:val="1E1D1E"/>
          <w:sz w:val="28"/>
          <w:szCs w:val="28"/>
        </w:rPr>
        <w:t xml:space="preserve"> района Новосибирской области, именуемая в дальнейшем "Исполнитель", в лице главы  </w:t>
      </w:r>
      <w:proofErr w:type="spellStart"/>
      <w:r w:rsidRPr="007E67BB">
        <w:rPr>
          <w:color w:val="1E1D1E"/>
          <w:sz w:val="28"/>
          <w:szCs w:val="28"/>
        </w:rPr>
        <w:t>Кайлинского</w:t>
      </w:r>
      <w:proofErr w:type="spellEnd"/>
      <w:r w:rsidRPr="007E67BB">
        <w:rPr>
          <w:color w:val="1E1D1E"/>
          <w:sz w:val="28"/>
          <w:szCs w:val="28"/>
        </w:rPr>
        <w:t xml:space="preserve"> сельсовета </w:t>
      </w:r>
      <w:proofErr w:type="spellStart"/>
      <w:r w:rsidRPr="007E67BB">
        <w:rPr>
          <w:color w:val="1E1D1E"/>
          <w:sz w:val="28"/>
          <w:szCs w:val="28"/>
        </w:rPr>
        <w:t>Мошковского</w:t>
      </w:r>
      <w:proofErr w:type="spellEnd"/>
      <w:r w:rsidRPr="007E67BB">
        <w:rPr>
          <w:color w:val="1E1D1E"/>
          <w:sz w:val="28"/>
          <w:szCs w:val="28"/>
        </w:rPr>
        <w:t xml:space="preserve"> района Новосибирской области _________________________________________________________________, действующего на основании Устава, с одной стороны, и _____________________________, именуемое (</w:t>
      </w:r>
      <w:proofErr w:type="spellStart"/>
      <w:r w:rsidRPr="007E67BB">
        <w:rPr>
          <w:color w:val="1E1D1E"/>
          <w:sz w:val="28"/>
          <w:szCs w:val="28"/>
        </w:rPr>
        <w:t>ый</w:t>
      </w:r>
      <w:proofErr w:type="spellEnd"/>
      <w:r w:rsidRPr="007E67BB">
        <w:rPr>
          <w:color w:val="1E1D1E"/>
          <w:sz w:val="28"/>
          <w:szCs w:val="28"/>
        </w:rPr>
        <w:t xml:space="preserve">)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                    </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 xml:space="preserve">                               1.Основные понятия, используемые в Договоре</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br/>
        <w:t xml:space="preserve">1.1. В настоящем договоре используются следующие основные понятия: </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1.1.1. Автомобильная дорога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 xml:space="preserve">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w:t>
      </w:r>
      <w:r w:rsidRPr="007E67BB">
        <w:rPr>
          <w:color w:val="1E1D1E"/>
          <w:sz w:val="28"/>
          <w:szCs w:val="28"/>
        </w:rPr>
        <w:lastRenderedPageBreak/>
        <w:t>(частей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7E67BB" w:rsidRPr="007E67BB" w:rsidRDefault="007E67BB" w:rsidP="007E67BB">
      <w:pPr>
        <w:pStyle w:val="a7"/>
        <w:shd w:val="clear" w:color="auto" w:fill="FFFFFF"/>
        <w:spacing w:before="120" w:after="120"/>
        <w:ind w:firstLine="709"/>
        <w:jc w:val="both"/>
        <w:rPr>
          <w:color w:val="1E1D1E"/>
          <w:sz w:val="28"/>
          <w:szCs w:val="28"/>
        </w:rPr>
      </w:pPr>
      <w:r w:rsidRPr="007E67BB">
        <w:rPr>
          <w:color w:val="1E1D1E"/>
          <w:sz w:val="28"/>
          <w:szCs w:val="28"/>
        </w:rPr>
        <w:t xml:space="preserve">                                     2. Предмет Договора</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 xml:space="preserve">2.1. Заказчик, имеющий намерение присоединить объект дорожного сервиса_____________________________________________, расположенный по адресу: __________________________________ (далее - объект), к автомобильной дороге 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на территории </w:t>
      </w:r>
      <w:proofErr w:type="spellStart"/>
      <w:r w:rsidRPr="007E67BB">
        <w:rPr>
          <w:color w:val="1E1D1E"/>
          <w:sz w:val="28"/>
          <w:szCs w:val="28"/>
        </w:rPr>
        <w:t>Кайлинского</w:t>
      </w:r>
      <w:proofErr w:type="spellEnd"/>
      <w:r w:rsidRPr="007E67BB">
        <w:rPr>
          <w:color w:val="1E1D1E"/>
          <w:sz w:val="28"/>
          <w:szCs w:val="28"/>
        </w:rPr>
        <w:t xml:space="preserve"> сельсовета </w:t>
      </w:r>
      <w:proofErr w:type="spellStart"/>
      <w:r w:rsidRPr="007E67BB">
        <w:rPr>
          <w:color w:val="1E1D1E"/>
          <w:sz w:val="28"/>
          <w:szCs w:val="28"/>
        </w:rPr>
        <w:t>Мошковского</w:t>
      </w:r>
      <w:proofErr w:type="spellEnd"/>
      <w:r w:rsidRPr="007E67BB">
        <w:rPr>
          <w:color w:val="1E1D1E"/>
          <w:sz w:val="28"/>
          <w:szCs w:val="28"/>
        </w:rPr>
        <w:t xml:space="preserve"> района Новосибирской области. </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2.2. Исчерпывающий перечень услуг, оказываемых Исполнителем по настоящему Договору, установлен в пункте 3.1 настоящего Договора (далее -услуги).</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2.3. Заказчик обязуется оплачивать Исполнителю оказание услуг в сроки и на условиях, предусмотренных настоящим Договором.</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 xml:space="preserve">                                   3. Сроки и порядок исполнения Договора</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3.1. Заказчик поручает, а Исполнитель обязуется оказать следующие услуги:</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3.1.1.__________________________</w:t>
      </w:r>
      <w:r w:rsidRPr="007E67BB">
        <w:rPr>
          <w:color w:val="1E1D1E"/>
          <w:sz w:val="28"/>
          <w:szCs w:val="28"/>
        </w:rPr>
        <w:br/>
        <w:t>3.1.2.__________________________</w:t>
      </w:r>
      <w:r w:rsidRPr="007E67BB">
        <w:rPr>
          <w:color w:val="1E1D1E"/>
          <w:sz w:val="28"/>
          <w:szCs w:val="28"/>
        </w:rPr>
        <w:br/>
        <w:t>3.1.3.__________________________</w:t>
      </w:r>
      <w:r w:rsidRPr="007E67BB">
        <w:rPr>
          <w:color w:val="1E1D1E"/>
          <w:sz w:val="28"/>
          <w:szCs w:val="28"/>
        </w:rPr>
        <w:br/>
        <w:t>3.2. Исполнитель приступает к оказанию услуг по настоящему Договору в течение 7 (семи) календарных дней с даты заключения настоящего Договора. Исполнитель обязуется оказать услуги в течение _____ ( ______ ) рабочих дней с даты начала оказания услуг.</w:t>
      </w:r>
      <w:r w:rsidRPr="007E67BB">
        <w:rPr>
          <w:color w:val="1E1D1E"/>
          <w:sz w:val="28"/>
          <w:szCs w:val="28"/>
        </w:rPr>
        <w:br/>
        <w:t>3.3. 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r w:rsidRPr="007E67BB">
        <w:rPr>
          <w:color w:val="1E1D1E"/>
          <w:sz w:val="28"/>
          <w:szCs w:val="28"/>
        </w:rPr>
        <w:br/>
        <w:t xml:space="preserve">3.4. В случае невозможности Исполнителя полностью или частично оказать услуги (по вине Заказчика или по обстоятельствам, за которые ни одна из Сторон </w:t>
      </w:r>
      <w:r w:rsidRPr="007E67BB">
        <w:rPr>
          <w:color w:val="1E1D1E"/>
          <w:sz w:val="28"/>
          <w:szCs w:val="28"/>
        </w:rPr>
        <w:lastRenderedPageBreak/>
        <w:t>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 Права и обязанности Сторон</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w:t>
      </w:r>
      <w:proofErr w:type="gramStart"/>
      <w:r w:rsidRPr="007E67BB">
        <w:rPr>
          <w:color w:val="1E1D1E"/>
          <w:sz w:val="28"/>
          <w:szCs w:val="28"/>
        </w:rPr>
        <w:t>1.Исполнитель</w:t>
      </w:r>
      <w:proofErr w:type="gramEnd"/>
      <w:r w:rsidRPr="007E67BB">
        <w:rPr>
          <w:color w:val="1E1D1E"/>
          <w:sz w:val="28"/>
          <w:szCs w:val="28"/>
        </w:rPr>
        <w:t xml:space="preserve"> обязуется:</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4.1.1. Добросовестно исполнять принятые на себя обязательства;</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4.1.4. Не разглашать информацию, признаваемую Заказчиком конфиденциальной;</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4.2. В целях исполнения настоящего Договора Исполнитель вправе:</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4.2.1. требовать от Заказчика своевременной передачи документов, необходимых для исполнения настоящего Договора;</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4.2.2. требовать от Заказчика своевременного перечисления денежных средств;</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4.2.3. не приступать к выполнению своих обязательств до момента предоставления Заказчиком документации в соответствии с подпунктом 4.3.5 пункта 4.3 настоящего Договора и оплаты аванса согласно пункту 5.3 настоящего Договора;</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4.2.4. приостанавливать выполнение своих обязательств по настоящему Договору в случае просрочки Заказчиком оплаты услуг</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lastRenderedPageBreak/>
        <w:t xml:space="preserve">4.2.5. отступать от задания (поручения) Заказчика, если по обстоятельствам </w:t>
      </w:r>
      <w:proofErr w:type="gramStart"/>
      <w:r w:rsidRPr="007E67BB">
        <w:rPr>
          <w:color w:val="1E1D1E"/>
          <w:sz w:val="28"/>
          <w:szCs w:val="28"/>
        </w:rPr>
        <w:t>дела это</w:t>
      </w:r>
      <w:proofErr w:type="gramEnd"/>
      <w:r w:rsidRPr="007E67BB">
        <w:rPr>
          <w:color w:val="1E1D1E"/>
          <w:sz w:val="28"/>
          <w:szCs w:val="28"/>
        </w:rPr>
        <w:t xml:space="preserve">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4.3. Заказчик обязуется:</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4.3.1. добросовестно исполнять настоящий Договор;</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r w:rsidRPr="007E67BB">
        <w:rPr>
          <w:color w:val="1E1D1E"/>
          <w:sz w:val="28"/>
          <w:szCs w:val="28"/>
        </w:rPr>
        <w:br/>
        <w:t>4.3.3. незамедлительно информировать Исполнителя обо всех обстоятельствах, которые могут повлиять на исполнение настоящего Договора</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4.3.4. не разглашать информацию, признаваемую Исполнителем конфиденциальной;</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4.4. Заказчик вправе получать от Исполнителя информацию о состоянии дел по настоящему Договору.</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 xml:space="preserve">                                      5. Стоимость услуг и порядок расчетов</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 xml:space="preserve">5.1. Стоимость услуг по присоединению объекта к автомобильным дорогам общего пользования на территории </w:t>
      </w:r>
      <w:proofErr w:type="spellStart"/>
      <w:r w:rsidRPr="007E67BB">
        <w:rPr>
          <w:color w:val="1E1D1E"/>
          <w:sz w:val="28"/>
          <w:szCs w:val="28"/>
        </w:rPr>
        <w:t>Кайлинского</w:t>
      </w:r>
      <w:proofErr w:type="spellEnd"/>
      <w:r w:rsidRPr="007E67BB">
        <w:rPr>
          <w:color w:val="1E1D1E"/>
          <w:sz w:val="28"/>
          <w:szCs w:val="28"/>
        </w:rPr>
        <w:t xml:space="preserve"> сельсовета </w:t>
      </w:r>
      <w:proofErr w:type="spellStart"/>
      <w:r w:rsidRPr="007E67BB">
        <w:rPr>
          <w:color w:val="1E1D1E"/>
          <w:sz w:val="28"/>
          <w:szCs w:val="28"/>
        </w:rPr>
        <w:t>Мошковского</w:t>
      </w:r>
      <w:proofErr w:type="spellEnd"/>
      <w:r w:rsidRPr="007E67BB">
        <w:rPr>
          <w:color w:val="1E1D1E"/>
          <w:sz w:val="28"/>
          <w:szCs w:val="28"/>
        </w:rPr>
        <w:t xml:space="preserve"> района Новосибирской области рассчитывается исходя из стоимости и объема услуг, оказываемых по договору о присоединении объекта дорожного сервиса, в соответствии с утвержденными администрацией </w:t>
      </w:r>
      <w:proofErr w:type="spellStart"/>
      <w:r w:rsidRPr="007E67BB">
        <w:rPr>
          <w:color w:val="1E1D1E"/>
          <w:sz w:val="28"/>
          <w:szCs w:val="28"/>
        </w:rPr>
        <w:t>Кайлинского</w:t>
      </w:r>
      <w:proofErr w:type="spellEnd"/>
      <w:r w:rsidRPr="007E67BB">
        <w:rPr>
          <w:color w:val="1E1D1E"/>
          <w:sz w:val="28"/>
          <w:szCs w:val="28"/>
        </w:rPr>
        <w:t xml:space="preserve"> сельсовета </w:t>
      </w:r>
      <w:proofErr w:type="spellStart"/>
      <w:r w:rsidRPr="007E67BB">
        <w:rPr>
          <w:color w:val="1E1D1E"/>
          <w:sz w:val="28"/>
          <w:szCs w:val="28"/>
        </w:rPr>
        <w:t>Мошковского</w:t>
      </w:r>
      <w:proofErr w:type="spellEnd"/>
      <w:r w:rsidRPr="007E67BB">
        <w:rPr>
          <w:color w:val="1E1D1E"/>
          <w:sz w:val="28"/>
          <w:szCs w:val="28"/>
        </w:rPr>
        <w:t xml:space="preserve"> района Новосибирской области перечнем услуг и стоимостью за их оказание.</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5.2. Цена настоящего Договора составляет _______________________ (сумма цифрами и прописью) рублей.</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 xml:space="preserve">5.3. Заказчик перечисляет в доход бюджета </w:t>
      </w:r>
      <w:proofErr w:type="spellStart"/>
      <w:r w:rsidRPr="007E67BB">
        <w:rPr>
          <w:color w:val="1E1D1E"/>
          <w:sz w:val="28"/>
          <w:szCs w:val="28"/>
        </w:rPr>
        <w:t>Кайлинского</w:t>
      </w:r>
      <w:proofErr w:type="spellEnd"/>
      <w:r w:rsidRPr="007E67BB">
        <w:rPr>
          <w:color w:val="1E1D1E"/>
          <w:sz w:val="28"/>
          <w:szCs w:val="28"/>
        </w:rPr>
        <w:t xml:space="preserve"> сельсовета </w:t>
      </w:r>
      <w:proofErr w:type="spellStart"/>
      <w:r w:rsidRPr="007E67BB">
        <w:rPr>
          <w:color w:val="1E1D1E"/>
          <w:sz w:val="28"/>
          <w:szCs w:val="28"/>
        </w:rPr>
        <w:t>Мошковского</w:t>
      </w:r>
      <w:proofErr w:type="spellEnd"/>
      <w:r w:rsidRPr="007E67BB">
        <w:rPr>
          <w:color w:val="1E1D1E"/>
          <w:sz w:val="28"/>
          <w:szCs w:val="28"/>
        </w:rPr>
        <w:t xml:space="preserve"> района Новосибирской области в соответствии с реквизитами, </w:t>
      </w:r>
      <w:r w:rsidRPr="007E67BB">
        <w:rPr>
          <w:color w:val="1E1D1E"/>
          <w:sz w:val="28"/>
          <w:szCs w:val="28"/>
        </w:rPr>
        <w:lastRenderedPageBreak/>
        <w:t>указанными в настоящем Договоре, в течение 7 (семи) календарных дней со дня подписания настоящего Договора авансовый платеж в размере 100 % от стоимости услуг по настоящему Договору, что составляет ___________________________ (сумма цифрами и прописью) рублей.</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5.4. Платежи по настоящему Договору осуществляются в безналичном порядке. Дата платежа определяется как дата поступления денежных средств в доход бюджета поселения Любим согласно выписке из лицевого счета администратора доходов бюджета и платежного поручения, полученных из Управления Федерального казначейства</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5.5. Стоимость и сроки оказания услуг по договору подлежат уточнению в следующих случаях:</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5.5.1. при изменении Заказчиком задания (поручения), влекущего за собой увеличение объема услуг;</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5.5.2. не предоставления Заказчиком дополнительной документации, необходимой для оказания услуг, установленных настоящим Договором.</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6. Порядок сдачи и приемки услуг</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6.1. Исполнитель в течение 5 (пяти) рабочих дней по окончании оказания услуг по настоящему Договору передает Заказчику копию документа(</w:t>
      </w:r>
      <w:proofErr w:type="spellStart"/>
      <w:r w:rsidRPr="007E67BB">
        <w:rPr>
          <w:color w:val="1E1D1E"/>
          <w:sz w:val="28"/>
          <w:szCs w:val="28"/>
        </w:rPr>
        <w:t>ов</w:t>
      </w:r>
      <w:proofErr w:type="spellEnd"/>
      <w:r w:rsidRPr="007E67BB">
        <w:rPr>
          <w:color w:val="1E1D1E"/>
          <w:sz w:val="28"/>
          <w:szCs w:val="28"/>
        </w:rPr>
        <w:t>), изготовленных в результате оказания услуг, и Акты о приемке оказанных услуг.</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6.2. Заказчик в течение 3 (трех) рабочих дней с момента получения указанных в пункте 6.1 настоящего Договора документа(</w:t>
      </w:r>
      <w:proofErr w:type="spellStart"/>
      <w:r w:rsidRPr="007E67BB">
        <w:rPr>
          <w:color w:val="1E1D1E"/>
          <w:sz w:val="28"/>
          <w:szCs w:val="28"/>
        </w:rPr>
        <w:t>ов</w:t>
      </w:r>
      <w:proofErr w:type="spellEnd"/>
      <w:r w:rsidRPr="007E67BB">
        <w:rPr>
          <w:color w:val="1E1D1E"/>
          <w:sz w:val="28"/>
          <w:szCs w:val="28"/>
        </w:rPr>
        <w:t xml:space="preserve">) обязан произвести приемку услуг и </w:t>
      </w:r>
      <w:proofErr w:type="gramStart"/>
      <w:r w:rsidRPr="007E67BB">
        <w:rPr>
          <w:color w:val="1E1D1E"/>
          <w:sz w:val="28"/>
          <w:szCs w:val="28"/>
        </w:rPr>
        <w:t>подписать</w:t>
      </w:r>
      <w:proofErr w:type="gramEnd"/>
      <w:r w:rsidRPr="007E67BB">
        <w:rPr>
          <w:color w:val="1E1D1E"/>
          <w:sz w:val="28"/>
          <w:szCs w:val="28"/>
        </w:rPr>
        <w:t xml:space="preserve"> и представить Исполнителю Акты о приемке оказанных услуг либо представить мотивированный отказ.</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6.3. 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lastRenderedPageBreak/>
        <w:t>6.4. 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документ(ы) (надлежащим образом заверенные копии документов), изготовленные в результате оказания услуг.</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 xml:space="preserve">                                          7. Ответственность Сторон</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7.2.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действия государственных органов или органов местного самоуправления, являющиеся обязательными для Сторон и препятствующие исполнению последними обязательств.</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7.4. Факты, изложенные в уведомлении, должны быть в двухнедельный срок с момента их возникновения подтверждены документально.</w:t>
      </w:r>
      <w:r w:rsidRPr="007E67BB">
        <w:rPr>
          <w:color w:val="1E1D1E"/>
          <w:sz w:val="28"/>
          <w:szCs w:val="28"/>
        </w:rPr>
        <w:b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r w:rsidRPr="007E67BB">
        <w:rPr>
          <w:color w:val="1E1D1E"/>
          <w:sz w:val="28"/>
          <w:szCs w:val="28"/>
        </w:rPr>
        <w:br/>
        <w:t xml:space="preserve">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w:t>
      </w:r>
      <w:r w:rsidRPr="007E67BB">
        <w:rPr>
          <w:color w:val="1E1D1E"/>
          <w:sz w:val="28"/>
          <w:szCs w:val="28"/>
        </w:rPr>
        <w:lastRenderedPageBreak/>
        <w:t>возмещению другой Стороне убытков, связанных с отказом от исполнения обязательств.</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 xml:space="preserve">                                        8. Порядок рассмотрения споров</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8.2. Если Стороны не смогут прийти к соглашению путем переговоров, то споры и разногласия передаются на рассмотрение в Арбитражный суд.</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 xml:space="preserve">                                  9. Срок действия Договора, прочие условия</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9.1. Настоящий Договор вступает в силу с даты подписания Сторонами и действует до (__________ 20__ года) полного исполнения Сторонами обязательств по настоящему Договору.</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9.2. Настоящий Договор может быть расторгнут по письменному соглашению Сторон.</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9.3. Все акты, дополнения и изменения к настоящему Договору оформляются в письменном виде.</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9.4. 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bookmarkStart w:id="0" w:name="_GoBack"/>
      <w:bookmarkEnd w:id="0"/>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9.5. В случаях, не предусмотренных настоящим Договором, Стороны руководствуются законодательством.</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9.6. Настоящий Договор составлен в 2 (двух) подлинных экземплярах, имеющих равную юридическую силу, по одному для каждой из Сторон.</w:t>
      </w:r>
    </w:p>
    <w:p w:rsidR="007E67BB" w:rsidRPr="007E67BB" w:rsidRDefault="007E67BB" w:rsidP="007E67BB">
      <w:pPr>
        <w:pStyle w:val="a7"/>
        <w:shd w:val="clear" w:color="auto" w:fill="FFFFFF"/>
        <w:spacing w:before="120" w:after="120"/>
        <w:jc w:val="both"/>
        <w:rPr>
          <w:color w:val="1E1D1E"/>
          <w:sz w:val="28"/>
          <w:szCs w:val="28"/>
        </w:rPr>
      </w:pPr>
      <w:r w:rsidRPr="007E67BB">
        <w:rPr>
          <w:color w:val="1E1D1E"/>
          <w:sz w:val="28"/>
          <w:szCs w:val="28"/>
        </w:rPr>
        <w:t>10. Адреса, реквизиты и подписи Сторон</w:t>
      </w:r>
    </w:p>
    <w:p w:rsidR="007E67BB" w:rsidRPr="007E67BB" w:rsidRDefault="007E67BB" w:rsidP="007E67BB">
      <w:pPr>
        <w:pStyle w:val="a7"/>
        <w:shd w:val="clear" w:color="auto" w:fill="FFFFFF"/>
        <w:spacing w:before="120" w:after="120"/>
        <w:jc w:val="both"/>
        <w:rPr>
          <w:color w:val="1E1D1E"/>
          <w:sz w:val="28"/>
          <w:szCs w:val="28"/>
        </w:rPr>
      </w:pPr>
      <w:proofErr w:type="gramStart"/>
      <w:r w:rsidRPr="007E67BB">
        <w:rPr>
          <w:color w:val="1E1D1E"/>
          <w:sz w:val="28"/>
          <w:szCs w:val="28"/>
        </w:rPr>
        <w:t xml:space="preserve">Исполнитель:   </w:t>
      </w:r>
      <w:proofErr w:type="gramEnd"/>
      <w:r w:rsidRPr="007E67BB">
        <w:rPr>
          <w:color w:val="1E1D1E"/>
          <w:sz w:val="28"/>
          <w:szCs w:val="28"/>
        </w:rPr>
        <w:t xml:space="preserve">                                                                                   Заказчик:</w:t>
      </w:r>
    </w:p>
    <w:p w:rsidR="00385C20" w:rsidRDefault="00385C20" w:rsidP="007E67BB">
      <w:pPr>
        <w:autoSpaceDE w:val="0"/>
        <w:ind w:firstLine="426"/>
      </w:pPr>
    </w:p>
    <w:sectPr w:rsidR="00385C20" w:rsidSect="007448C4">
      <w:headerReference w:type="default" r:id="rId7"/>
      <w:pgSz w:w="11906" w:h="16838"/>
      <w:pgMar w:top="567" w:right="851" w:bottom="1134"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4D1" w:rsidRDefault="007824D1">
      <w:r>
        <w:separator/>
      </w:r>
    </w:p>
  </w:endnote>
  <w:endnote w:type="continuationSeparator" w:id="0">
    <w:p w:rsidR="007824D1" w:rsidRDefault="0078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4D1" w:rsidRDefault="007824D1">
      <w:r>
        <w:separator/>
      </w:r>
    </w:p>
  </w:footnote>
  <w:footnote w:type="continuationSeparator" w:id="0">
    <w:p w:rsidR="007824D1" w:rsidRDefault="007824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240562"/>
      <w:docPartObj>
        <w:docPartGallery w:val="Page Numbers (Top of Page)"/>
        <w:docPartUnique/>
      </w:docPartObj>
    </w:sdtPr>
    <w:sdtEndPr/>
    <w:sdtContent>
      <w:p w:rsidR="007448C4" w:rsidRPr="00B10074" w:rsidRDefault="00B879FD" w:rsidP="005B02CC">
        <w:pPr>
          <w:pStyle w:val="a4"/>
          <w:ind w:firstLine="0"/>
          <w:jc w:val="center"/>
        </w:pPr>
        <w:r w:rsidRPr="00B10074">
          <w:fldChar w:fldCharType="begin"/>
        </w:r>
        <w:r w:rsidRPr="00B10074">
          <w:instrText>PAGE   \* MERGEFORMAT</w:instrText>
        </w:r>
        <w:r w:rsidRPr="00B10074">
          <w:fldChar w:fldCharType="separate"/>
        </w:r>
        <w:r w:rsidR="007E67BB">
          <w:rPr>
            <w:noProof/>
          </w:rPr>
          <w:t>12</w:t>
        </w:r>
        <w:r w:rsidRPr="00B10074">
          <w:fldChar w:fldCharType="end"/>
        </w:r>
      </w:p>
      <w:p w:rsidR="007448C4" w:rsidRPr="007448C4" w:rsidRDefault="007824D1" w:rsidP="005B02CC">
        <w:pPr>
          <w:pStyle w:val="a4"/>
          <w:ind w:firstLine="0"/>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44729"/>
    <w:multiLevelType w:val="multilevel"/>
    <w:tmpl w:val="5E2886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C9"/>
    <w:rsid w:val="00017DE9"/>
    <w:rsid w:val="00385C20"/>
    <w:rsid w:val="00415FDB"/>
    <w:rsid w:val="004E322E"/>
    <w:rsid w:val="007824D1"/>
    <w:rsid w:val="007B7FC0"/>
    <w:rsid w:val="007E67BB"/>
    <w:rsid w:val="0094224B"/>
    <w:rsid w:val="00A419C9"/>
    <w:rsid w:val="00B879FD"/>
    <w:rsid w:val="00BD3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563B0-22A0-4BC3-BA28-C8099E65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9FD"/>
    <w:pPr>
      <w:spacing w:after="0" w:line="24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79FD"/>
    <w:pPr>
      <w:tabs>
        <w:tab w:val="center" w:pos="4677"/>
        <w:tab w:val="right" w:pos="9355"/>
      </w:tabs>
    </w:pPr>
  </w:style>
  <w:style w:type="character" w:customStyle="1" w:styleId="a5">
    <w:name w:val="Верхний колонтитул Знак"/>
    <w:basedOn w:val="a0"/>
    <w:link w:val="a4"/>
    <w:uiPriority w:val="99"/>
    <w:rsid w:val="00B879FD"/>
    <w:rPr>
      <w:rFonts w:ascii="Times New Roman" w:eastAsia="Times New Roman" w:hAnsi="Times New Roman" w:cs="Times New Roman"/>
      <w:sz w:val="28"/>
      <w:szCs w:val="20"/>
      <w:lang w:eastAsia="ru-RU"/>
    </w:rPr>
  </w:style>
  <w:style w:type="paragraph" w:styleId="a6">
    <w:name w:val="List Paragraph"/>
    <w:basedOn w:val="a"/>
    <w:uiPriority w:val="34"/>
    <w:qFormat/>
    <w:rsid w:val="00B879FD"/>
    <w:pPr>
      <w:ind w:left="720"/>
      <w:contextualSpacing/>
    </w:pPr>
  </w:style>
  <w:style w:type="character" w:customStyle="1" w:styleId="fontstyle21">
    <w:name w:val="fontstyle21"/>
    <w:basedOn w:val="a0"/>
    <w:rsid w:val="00B879FD"/>
    <w:rPr>
      <w:rFonts w:ascii="TimesNewRomanPSMT" w:hAnsi="TimesNewRomanPSMT" w:hint="default"/>
      <w:b w:val="0"/>
      <w:bCs w:val="0"/>
      <w:i w:val="0"/>
      <w:iCs w:val="0"/>
      <w:color w:val="000000"/>
      <w:sz w:val="28"/>
      <w:szCs w:val="28"/>
    </w:rPr>
  </w:style>
  <w:style w:type="paragraph" w:styleId="a7">
    <w:name w:val="Normal (Web)"/>
    <w:basedOn w:val="a"/>
    <w:uiPriority w:val="99"/>
    <w:unhideWhenUsed/>
    <w:rsid w:val="00B879FD"/>
    <w:pPr>
      <w:spacing w:before="100" w:beforeAutospacing="1" w:after="100" w:afterAutospacing="1"/>
      <w:ind w:firstLine="0"/>
      <w:jc w:val="left"/>
    </w:pPr>
    <w:rPr>
      <w:sz w:val="24"/>
      <w:szCs w:val="24"/>
    </w:rPr>
  </w:style>
  <w:style w:type="character" w:styleId="a8">
    <w:name w:val="Strong"/>
    <w:basedOn w:val="a0"/>
    <w:uiPriority w:val="22"/>
    <w:qFormat/>
    <w:rsid w:val="00B879FD"/>
    <w:rPr>
      <w:b/>
      <w:bCs/>
    </w:rPr>
  </w:style>
  <w:style w:type="paragraph" w:styleId="a9">
    <w:name w:val="Balloon Text"/>
    <w:basedOn w:val="a"/>
    <w:link w:val="aa"/>
    <w:uiPriority w:val="99"/>
    <w:semiHidden/>
    <w:unhideWhenUsed/>
    <w:rsid w:val="007E67BB"/>
    <w:rPr>
      <w:rFonts w:ascii="Segoe UI" w:hAnsi="Segoe UI" w:cs="Segoe UI"/>
      <w:sz w:val="18"/>
      <w:szCs w:val="18"/>
    </w:rPr>
  </w:style>
  <w:style w:type="character" w:customStyle="1" w:styleId="aa">
    <w:name w:val="Текст выноски Знак"/>
    <w:basedOn w:val="a0"/>
    <w:link w:val="a9"/>
    <w:uiPriority w:val="99"/>
    <w:semiHidden/>
    <w:rsid w:val="007E67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3381</Words>
  <Characters>19274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2020-07-20T03:42:00Z</cp:lastPrinted>
  <dcterms:created xsi:type="dcterms:W3CDTF">2020-05-07T08:56:00Z</dcterms:created>
  <dcterms:modified xsi:type="dcterms:W3CDTF">2020-07-20T03:42:00Z</dcterms:modified>
</cp:coreProperties>
</file>