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C055BB">
        <w:rPr>
          <w:b/>
          <w:sz w:val="16"/>
          <w:szCs w:val="16"/>
        </w:rPr>
        <w:t xml:space="preserve">                ВЫПУСК    №   19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C7B3F">
        <w:rPr>
          <w:b/>
          <w:sz w:val="16"/>
          <w:szCs w:val="16"/>
        </w:rPr>
        <w:t xml:space="preserve">                         </w:t>
      </w:r>
      <w:r w:rsidR="000F6C92">
        <w:rPr>
          <w:b/>
          <w:sz w:val="16"/>
          <w:szCs w:val="16"/>
        </w:rPr>
        <w:t>16 но</w:t>
      </w:r>
      <w:r w:rsidR="003C7B3F">
        <w:rPr>
          <w:b/>
          <w:sz w:val="16"/>
          <w:szCs w:val="16"/>
        </w:rPr>
        <w:t>ября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052EA1" w:rsidRDefault="00052EA1" w:rsidP="00F95ADB">
      <w:pPr>
        <w:spacing w:line="240" w:lineRule="auto"/>
        <w:ind w:firstLine="0"/>
        <w:jc w:val="center"/>
        <w:rPr>
          <w:sz w:val="18"/>
          <w:szCs w:val="18"/>
        </w:rPr>
      </w:pPr>
    </w:p>
    <w:p w:rsidR="000F6C92" w:rsidRDefault="000F6C92" w:rsidP="000F6C92">
      <w:pPr>
        <w:spacing w:line="240" w:lineRule="auto"/>
        <w:ind w:firstLine="709"/>
        <w:jc w:val="both"/>
        <w:rPr>
          <w:sz w:val="28"/>
          <w:szCs w:val="28"/>
        </w:rPr>
      </w:pP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ПОСТАНОВЛЕНИЕ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06442E" w:rsidP="00593353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08.12</w:t>
      </w:r>
      <w:r w:rsidR="00593353" w:rsidRPr="00593353">
        <w:rPr>
          <w:rFonts w:ascii="Times New Roman" w:hAnsi="Times New Roman"/>
          <w:sz w:val="18"/>
          <w:szCs w:val="18"/>
        </w:rPr>
        <w:t xml:space="preserve">.2020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№ 72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06442E" w:rsidRPr="0006442E" w:rsidRDefault="0006442E" w:rsidP="0006442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kern w:val="2"/>
          <w:sz w:val="18"/>
          <w:szCs w:val="18"/>
          <w:lang w:eastAsia="en-US"/>
        </w:rPr>
      </w:pPr>
      <w:r w:rsidRPr="0006442E">
        <w:rPr>
          <w:rFonts w:eastAsiaTheme="minorHAnsi"/>
          <w:b/>
          <w:kern w:val="2"/>
          <w:sz w:val="18"/>
          <w:szCs w:val="18"/>
          <w:lang w:eastAsia="en-US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6442E" w:rsidRPr="0006442E" w:rsidRDefault="0006442E" w:rsidP="0006442E">
      <w:pPr>
        <w:autoSpaceDE w:val="0"/>
        <w:autoSpaceDN w:val="0"/>
        <w:adjustRightInd w:val="0"/>
        <w:spacing w:line="240" w:lineRule="auto"/>
        <w:ind w:firstLine="709"/>
        <w:jc w:val="both"/>
        <w:rPr>
          <w:kern w:val="2"/>
          <w:sz w:val="18"/>
          <w:szCs w:val="18"/>
        </w:rPr>
      </w:pPr>
    </w:p>
    <w:p w:rsidR="0006442E" w:rsidRPr="0006442E" w:rsidRDefault="0006442E" w:rsidP="0006442E">
      <w:pPr>
        <w:autoSpaceDE w:val="0"/>
        <w:autoSpaceDN w:val="0"/>
        <w:adjustRightInd w:val="0"/>
        <w:spacing w:line="240" w:lineRule="auto"/>
        <w:ind w:firstLine="709"/>
        <w:jc w:val="both"/>
        <w:rPr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 xml:space="preserve">В соответствии с частью 6 статьи 91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 w:rsidRPr="0006442E">
        <w:rPr>
          <w:kern w:val="2"/>
          <w:sz w:val="18"/>
          <w:szCs w:val="18"/>
        </w:rPr>
        <w:t>Кайлинского</w:t>
      </w:r>
      <w:proofErr w:type="spellEnd"/>
      <w:r w:rsidRPr="0006442E">
        <w:rPr>
          <w:kern w:val="2"/>
          <w:sz w:val="18"/>
          <w:szCs w:val="18"/>
        </w:rPr>
        <w:t xml:space="preserve"> сельсовета</w:t>
      </w:r>
      <w:r w:rsidRPr="00D97C25">
        <w:rPr>
          <w:kern w:val="2"/>
        </w:rPr>
        <w:t xml:space="preserve"> </w:t>
      </w:r>
      <w:proofErr w:type="spellStart"/>
      <w:r w:rsidRPr="0006442E">
        <w:rPr>
          <w:kern w:val="2"/>
          <w:sz w:val="18"/>
          <w:szCs w:val="18"/>
        </w:rPr>
        <w:t>Мошковского</w:t>
      </w:r>
      <w:proofErr w:type="spellEnd"/>
      <w:r w:rsidRPr="0006442E">
        <w:rPr>
          <w:kern w:val="2"/>
          <w:sz w:val="18"/>
          <w:szCs w:val="18"/>
        </w:rPr>
        <w:t xml:space="preserve"> района Новосибирской области, администрация </w:t>
      </w:r>
      <w:proofErr w:type="spellStart"/>
      <w:r w:rsidRPr="0006442E">
        <w:rPr>
          <w:kern w:val="2"/>
          <w:sz w:val="18"/>
          <w:szCs w:val="18"/>
        </w:rPr>
        <w:t>Кайлинского</w:t>
      </w:r>
      <w:proofErr w:type="spellEnd"/>
      <w:r w:rsidRPr="0006442E">
        <w:rPr>
          <w:kern w:val="2"/>
          <w:sz w:val="18"/>
          <w:szCs w:val="18"/>
        </w:rPr>
        <w:t xml:space="preserve"> сельсовета </w:t>
      </w:r>
      <w:proofErr w:type="spellStart"/>
      <w:r w:rsidRPr="0006442E">
        <w:rPr>
          <w:kern w:val="2"/>
          <w:sz w:val="18"/>
          <w:szCs w:val="18"/>
        </w:rPr>
        <w:t>Мошковского</w:t>
      </w:r>
      <w:proofErr w:type="spellEnd"/>
      <w:r w:rsidRPr="0006442E">
        <w:rPr>
          <w:kern w:val="2"/>
          <w:sz w:val="18"/>
          <w:szCs w:val="18"/>
        </w:rPr>
        <w:t xml:space="preserve"> района Новосибирской области постановляет: </w:t>
      </w:r>
    </w:p>
    <w:p w:rsidR="0006442E" w:rsidRPr="0006442E" w:rsidRDefault="0006442E" w:rsidP="000644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18"/>
          <w:szCs w:val="18"/>
        </w:rPr>
      </w:pPr>
      <w:r w:rsidRPr="0006442E">
        <w:rPr>
          <w:rFonts w:ascii="Times New Roman" w:hAnsi="Times New Roman" w:cs="Times New Roman"/>
          <w:b w:val="0"/>
          <w:kern w:val="2"/>
          <w:sz w:val="18"/>
          <w:szCs w:val="18"/>
        </w:rPr>
        <w:t>1. Утвердить</w:t>
      </w:r>
      <w:r w:rsidRPr="0006442E">
        <w:rPr>
          <w:rFonts w:ascii="Times New Roman" w:eastAsiaTheme="minorHAnsi" w:hAnsi="Times New Roman" w:cs="Times New Roman"/>
          <w:kern w:val="2"/>
          <w:sz w:val="18"/>
          <w:szCs w:val="18"/>
          <w:lang w:eastAsia="en-US"/>
        </w:rPr>
        <w:t xml:space="preserve"> </w:t>
      </w:r>
      <w:r w:rsidRPr="0006442E">
        <w:rPr>
          <w:rFonts w:ascii="Times New Roman" w:eastAsiaTheme="minorHAnsi" w:hAnsi="Times New Roman" w:cs="Times New Roman"/>
          <w:b w:val="0"/>
          <w:kern w:val="2"/>
          <w:sz w:val="18"/>
          <w:szCs w:val="18"/>
          <w:lang w:eastAsia="en-US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Pr="0006442E">
        <w:rPr>
          <w:rFonts w:ascii="Times New Roman" w:eastAsiaTheme="minorHAnsi" w:hAnsi="Times New Roman" w:cs="Times New Roman"/>
          <w:b w:val="0"/>
          <w:kern w:val="2"/>
          <w:sz w:val="18"/>
          <w:szCs w:val="18"/>
          <w:lang w:eastAsia="en-US"/>
        </w:rPr>
        <w:t xml:space="preserve">социального использования </w:t>
      </w:r>
      <w:r w:rsidRPr="0006442E">
        <w:rPr>
          <w:rFonts w:ascii="Times New Roman" w:hAnsi="Times New Roman" w:cs="Times New Roman"/>
          <w:b w:val="0"/>
          <w:kern w:val="2"/>
          <w:sz w:val="18"/>
          <w:szCs w:val="18"/>
        </w:rPr>
        <w:t>(прилагаются).</w:t>
      </w:r>
    </w:p>
    <w:p w:rsidR="0006442E" w:rsidRPr="0006442E" w:rsidRDefault="0006442E" w:rsidP="000644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18"/>
          <w:szCs w:val="18"/>
        </w:rPr>
      </w:pPr>
      <w:r w:rsidRPr="0006442E">
        <w:rPr>
          <w:rFonts w:ascii="Times New Roman" w:hAnsi="Times New Roman" w:cs="Times New Roman"/>
          <w:b w:val="0"/>
          <w:kern w:val="2"/>
          <w:sz w:val="18"/>
          <w:szCs w:val="18"/>
        </w:rPr>
        <w:t>2. Настоящее постановление вступает в силу после дня его официального опубликования.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r w:rsidRPr="00593353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593353">
        <w:rPr>
          <w:rFonts w:ascii="Times New Roman" w:hAnsi="Times New Roman"/>
          <w:sz w:val="18"/>
          <w:szCs w:val="18"/>
        </w:rPr>
        <w:t>Кайлинского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сельсовета    </w:t>
      </w:r>
    </w:p>
    <w:p w:rsid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proofErr w:type="spellStart"/>
      <w:r w:rsidRPr="00593353">
        <w:rPr>
          <w:rFonts w:ascii="Times New Roman" w:hAnsi="Times New Roman"/>
          <w:sz w:val="18"/>
          <w:szCs w:val="18"/>
        </w:rPr>
        <w:t>Мошковского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района Новосибирской области             П.В. Чернов</w:t>
      </w:r>
    </w:p>
    <w:p w:rsidR="0006442E" w:rsidRDefault="0006442E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06442E" w:rsidRPr="0006442E" w:rsidRDefault="0006442E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>УТВЕРЖДЕНО</w:t>
      </w:r>
    </w:p>
    <w:p w:rsidR="0006442E" w:rsidRPr="0006442E" w:rsidRDefault="0006442E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 xml:space="preserve">постановлением администрации </w:t>
      </w:r>
    </w:p>
    <w:p w:rsidR="0006442E" w:rsidRPr="0006442E" w:rsidRDefault="0006442E" w:rsidP="0006442E">
      <w:pPr>
        <w:spacing w:line="240" w:lineRule="auto"/>
        <w:ind w:left="1738" w:firstLine="567"/>
        <w:rPr>
          <w:kern w:val="2"/>
          <w:sz w:val="18"/>
          <w:szCs w:val="18"/>
        </w:rPr>
      </w:pPr>
      <w:proofErr w:type="spellStart"/>
      <w:r w:rsidRPr="0006442E">
        <w:rPr>
          <w:kern w:val="2"/>
          <w:sz w:val="18"/>
          <w:szCs w:val="18"/>
        </w:rPr>
        <w:t>Кайлинского</w:t>
      </w:r>
      <w:proofErr w:type="spellEnd"/>
      <w:r w:rsidRPr="0006442E">
        <w:rPr>
          <w:kern w:val="2"/>
          <w:sz w:val="18"/>
          <w:szCs w:val="18"/>
        </w:rPr>
        <w:t xml:space="preserve"> сельсовета </w:t>
      </w:r>
    </w:p>
    <w:p w:rsidR="0006442E" w:rsidRPr="0006442E" w:rsidRDefault="0006442E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proofErr w:type="spellStart"/>
      <w:r w:rsidRPr="0006442E">
        <w:rPr>
          <w:kern w:val="2"/>
          <w:sz w:val="18"/>
          <w:szCs w:val="18"/>
        </w:rPr>
        <w:t>Мошковского</w:t>
      </w:r>
      <w:proofErr w:type="spellEnd"/>
      <w:r w:rsidRPr="0006442E">
        <w:rPr>
          <w:kern w:val="2"/>
          <w:sz w:val="18"/>
          <w:szCs w:val="18"/>
        </w:rPr>
        <w:t xml:space="preserve"> района </w:t>
      </w:r>
    </w:p>
    <w:p w:rsidR="0006442E" w:rsidRPr="0006442E" w:rsidRDefault="0006442E" w:rsidP="0006442E">
      <w:pPr>
        <w:spacing w:line="240" w:lineRule="auto"/>
        <w:ind w:left="2333" w:hanging="36"/>
        <w:rPr>
          <w:i/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>Новосибирской области</w:t>
      </w:r>
    </w:p>
    <w:p w:rsidR="0006442E" w:rsidRPr="0006442E" w:rsidRDefault="0006442E" w:rsidP="0006442E">
      <w:pPr>
        <w:spacing w:line="240" w:lineRule="auto"/>
        <w:ind w:left="2333" w:hanging="36"/>
        <w:rPr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>от «08» 12.2020 г. № 72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kern w:val="2"/>
          <w:sz w:val="18"/>
          <w:szCs w:val="18"/>
          <w:lang w:eastAsia="en-US"/>
        </w:rPr>
      </w:pPr>
      <w:r w:rsidRPr="0006442E">
        <w:rPr>
          <w:rFonts w:eastAsiaTheme="minorHAnsi"/>
          <w:b/>
          <w:kern w:val="2"/>
          <w:sz w:val="18"/>
          <w:szCs w:val="18"/>
          <w:lang w:eastAsia="en-US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6442E" w:rsidRPr="0006442E" w:rsidRDefault="0006442E" w:rsidP="0006442E">
      <w:pPr>
        <w:autoSpaceDE w:val="0"/>
        <w:autoSpaceDN w:val="0"/>
        <w:adjustRightInd w:val="0"/>
        <w:spacing w:line="240" w:lineRule="auto"/>
        <w:ind w:firstLine="540"/>
        <w:jc w:val="center"/>
        <w:rPr>
          <w:kern w:val="2"/>
          <w:sz w:val="18"/>
          <w:szCs w:val="18"/>
        </w:rPr>
      </w:pP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kern w:val="2"/>
          <w:sz w:val="18"/>
          <w:szCs w:val="18"/>
        </w:rPr>
      </w:pPr>
      <w:r w:rsidRPr="0006442E">
        <w:rPr>
          <w:kern w:val="2"/>
          <w:sz w:val="18"/>
          <w:szCs w:val="18"/>
        </w:rPr>
        <w:t xml:space="preserve">1. Настоящие </w:t>
      </w:r>
      <w:r w:rsidRPr="0006442E">
        <w:rPr>
          <w:rFonts w:eastAsiaTheme="minorHAnsi"/>
          <w:bCs/>
          <w:kern w:val="2"/>
          <w:sz w:val="18"/>
          <w:szCs w:val="1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</w:t>
      </w:r>
      <w:proofErr w:type="spellStart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>Кайлинском</w:t>
      </w:r>
      <w:proofErr w:type="spellEnd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 xml:space="preserve"> сельсовете </w:t>
      </w:r>
      <w:proofErr w:type="spellStart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>Мошковского</w:t>
      </w:r>
      <w:proofErr w:type="spellEnd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 xml:space="preserve"> района Новосибирской области (далее – Требования)</w:t>
      </w:r>
      <w:r w:rsidRPr="0006442E">
        <w:rPr>
          <w:kern w:val="2"/>
          <w:sz w:val="18"/>
          <w:szCs w:val="18"/>
        </w:rPr>
        <w:t>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</w:t>
      </w:r>
      <w:r w:rsidRPr="0006442E">
        <w:rPr>
          <w:rFonts w:eastAsiaTheme="minorHAnsi"/>
          <w:kern w:val="2"/>
          <w:sz w:val="18"/>
          <w:szCs w:val="18"/>
          <w:lang w:eastAsia="en-US"/>
        </w:rPr>
        <w:lastRenderedPageBreak/>
        <w:t xml:space="preserve">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06442E">
        <w:rPr>
          <w:kern w:val="2"/>
          <w:sz w:val="18"/>
          <w:szCs w:val="18"/>
        </w:rPr>
        <w:t xml:space="preserve">организует </w:t>
      </w:r>
      <w:r w:rsidRPr="0006442E">
        <w:rPr>
          <w:bCs/>
          <w:kern w:val="2"/>
          <w:sz w:val="18"/>
          <w:szCs w:val="18"/>
        </w:rPr>
        <w:t xml:space="preserve">администрация муниципального образования </w:t>
      </w:r>
      <w:r w:rsidRPr="0006442E">
        <w:rPr>
          <w:rFonts w:eastAsiaTheme="minorHAnsi"/>
          <w:kern w:val="2"/>
          <w:sz w:val="18"/>
          <w:szCs w:val="18"/>
          <w:lang w:eastAsia="en-US"/>
        </w:rPr>
        <w:t>(далее – администрация).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3.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Наймодатели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наймодателем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proofErr w:type="spellStart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>Кайлинского</w:t>
      </w:r>
      <w:proofErr w:type="spellEnd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 xml:space="preserve"> сельсовета </w:t>
      </w:r>
      <w:proofErr w:type="spellStart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>Мошковского</w:t>
      </w:r>
      <w:proofErr w:type="spellEnd"/>
      <w:r w:rsidRPr="0006442E">
        <w:rPr>
          <w:rFonts w:eastAsiaTheme="minorHAnsi"/>
          <w:bCs/>
          <w:kern w:val="2"/>
          <w:sz w:val="18"/>
          <w:szCs w:val="18"/>
          <w:lang w:eastAsia="en-US"/>
        </w:rPr>
        <w:t xml:space="preserve"> района Новосибирской области</w:t>
      </w: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жилые помещения по указанному основанию (далее –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наймодатели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), предоставляют в администрацию следующую информацию: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1) сведения о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06442E">
        <w:rPr>
          <w:kern w:val="2"/>
          <w:sz w:val="18"/>
          <w:szCs w:val="18"/>
        </w:rPr>
        <w:t>(далее – сеть «Интернет») (при наличии),</w:t>
      </w: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наймодателем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3) сведения о дате начала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наймодателем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наймодателем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в администрацию: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1) на бумажном носителе за подписью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наймодателя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или уполномоченного им лица и оттиском печати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наймодателя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(при наличии печати);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2)  в электронном виде </w:t>
      </w:r>
      <w:r w:rsidRPr="0006442E">
        <w:rPr>
          <w:rFonts w:eastAsia="Calibri"/>
          <w:kern w:val="2"/>
          <w:sz w:val="18"/>
          <w:szCs w:val="18"/>
        </w:rPr>
        <w:t xml:space="preserve">в формате </w:t>
      </w:r>
      <w:proofErr w:type="spellStart"/>
      <w:r w:rsidRPr="0006442E">
        <w:rPr>
          <w:rFonts w:eastAsia="Calibri"/>
          <w:kern w:val="2"/>
          <w:sz w:val="18"/>
          <w:szCs w:val="18"/>
        </w:rPr>
        <w:t>doc</w:t>
      </w:r>
      <w:proofErr w:type="spellEnd"/>
      <w:r w:rsidRPr="0006442E">
        <w:rPr>
          <w:rFonts w:eastAsia="Calibri"/>
          <w:kern w:val="2"/>
          <w:sz w:val="18"/>
          <w:szCs w:val="18"/>
        </w:rPr>
        <w:t xml:space="preserve">, </w:t>
      </w:r>
      <w:proofErr w:type="spellStart"/>
      <w:r w:rsidRPr="0006442E">
        <w:rPr>
          <w:rFonts w:eastAsia="Calibri"/>
          <w:kern w:val="2"/>
          <w:sz w:val="18"/>
          <w:szCs w:val="18"/>
        </w:rPr>
        <w:t>docx</w:t>
      </w:r>
      <w:proofErr w:type="spellEnd"/>
      <w:r w:rsidRPr="0006442E">
        <w:rPr>
          <w:rFonts w:eastAsia="Calibri"/>
          <w:kern w:val="2"/>
          <w:sz w:val="18"/>
          <w:szCs w:val="18"/>
        </w:rPr>
        <w:t xml:space="preserve">, </w:t>
      </w:r>
      <w:proofErr w:type="spellStart"/>
      <w:r w:rsidRPr="0006442E">
        <w:rPr>
          <w:rFonts w:eastAsia="Calibri"/>
          <w:kern w:val="2"/>
          <w:sz w:val="18"/>
          <w:szCs w:val="18"/>
        </w:rPr>
        <w:t>xls</w:t>
      </w:r>
      <w:proofErr w:type="spellEnd"/>
      <w:r w:rsidRPr="0006442E">
        <w:rPr>
          <w:rFonts w:eastAsia="Calibri"/>
          <w:kern w:val="2"/>
          <w:sz w:val="18"/>
          <w:szCs w:val="18"/>
        </w:rPr>
        <w:t xml:space="preserve">, </w:t>
      </w:r>
      <w:proofErr w:type="spellStart"/>
      <w:r w:rsidRPr="0006442E">
        <w:rPr>
          <w:rFonts w:eastAsia="Calibri"/>
          <w:kern w:val="2"/>
          <w:sz w:val="18"/>
          <w:szCs w:val="18"/>
        </w:rPr>
        <w:t>xlsx</w:t>
      </w:r>
      <w:proofErr w:type="spellEnd"/>
      <w:r w:rsidRPr="0006442E">
        <w:rPr>
          <w:rFonts w:eastAsia="Calibri"/>
          <w:kern w:val="2"/>
          <w:sz w:val="18"/>
          <w:szCs w:val="18"/>
        </w:rPr>
        <w:t xml:space="preserve"> или </w:t>
      </w:r>
      <w:proofErr w:type="spellStart"/>
      <w:r w:rsidRPr="0006442E">
        <w:rPr>
          <w:rFonts w:eastAsia="Calibri"/>
          <w:kern w:val="2"/>
          <w:sz w:val="18"/>
          <w:szCs w:val="18"/>
        </w:rPr>
        <w:t>rtf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.</w:t>
      </w:r>
      <w:bookmarkStart w:id="1" w:name="Par9"/>
      <w:bookmarkEnd w:id="1"/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наймодателями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2) в последующем – не позднее одного рабочего дня, следующего за днем изменения такой информации.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наймодатель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lastRenderedPageBreak/>
        <w:t xml:space="preserve">2) размещение текста информационного сообщения в сети «Интернет» на официальном сайте администрации по адресу </w:t>
      </w:r>
      <w:hyperlink r:id="rId10" w:history="1">
        <w:r w:rsidRPr="0006442E">
          <w:rPr>
            <w:rStyle w:val="ae"/>
            <w:rFonts w:eastAsiaTheme="minorHAnsi"/>
            <w:kern w:val="2"/>
            <w:sz w:val="18"/>
            <w:szCs w:val="18"/>
            <w:lang w:eastAsia="en-US"/>
          </w:rPr>
          <w:t>http://kaily.nso.ru/</w:t>
        </w:r>
      </w:hyperlink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8. Информация, указанная в пункте 3 настоящих Требований, может размещаться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наймодателем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наймодателя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наймодателю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 w:rsidRPr="0006442E">
        <w:rPr>
          <w:rFonts w:eastAsiaTheme="minorHAnsi"/>
          <w:kern w:val="2"/>
          <w:sz w:val="18"/>
          <w:szCs w:val="18"/>
          <w:lang w:eastAsia="en-US"/>
        </w:rPr>
        <w:t>наймодатель</w:t>
      </w:r>
      <w:proofErr w:type="spellEnd"/>
      <w:r w:rsidRPr="0006442E">
        <w:rPr>
          <w:rFonts w:eastAsiaTheme="minorHAnsi"/>
          <w:kern w:val="2"/>
          <w:sz w:val="18"/>
          <w:szCs w:val="18"/>
          <w:lang w:eastAsia="en-US"/>
        </w:rPr>
        <w:t xml:space="preserve"> обязан предоставить гражданину указанную информацию: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kern w:val="2"/>
          <w:sz w:val="18"/>
          <w:szCs w:val="18"/>
          <w:lang w:eastAsia="en-US"/>
        </w:rPr>
      </w:pPr>
      <w:r w:rsidRPr="0006442E">
        <w:rPr>
          <w:rFonts w:eastAsiaTheme="minorHAnsi"/>
          <w:kern w:val="2"/>
          <w:sz w:val="18"/>
          <w:szCs w:val="18"/>
          <w:lang w:eastAsia="en-US"/>
        </w:rPr>
        <w:t>1) при личном обращении – в устной форме непосредственно после обращения;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  <w:lang w:eastAsia="en-US"/>
        </w:rPr>
      </w:pPr>
      <w:r w:rsidRPr="0006442E">
        <w:rPr>
          <w:rFonts w:eastAsiaTheme="minorHAnsi"/>
          <w:sz w:val="18"/>
          <w:szCs w:val="18"/>
          <w:lang w:eastAsia="en-US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06442E">
        <w:rPr>
          <w:rFonts w:eastAsiaTheme="minorHAnsi"/>
          <w:sz w:val="18"/>
          <w:szCs w:val="18"/>
          <w:lang w:eastAsia="en-US"/>
        </w:rPr>
        <w:t>наймодатель</w:t>
      </w:r>
      <w:proofErr w:type="spellEnd"/>
      <w:r w:rsidRPr="0006442E">
        <w:rPr>
          <w:rFonts w:eastAsiaTheme="minorHAnsi"/>
          <w:sz w:val="18"/>
          <w:szCs w:val="1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06442E">
        <w:rPr>
          <w:rFonts w:eastAsiaTheme="minorHAnsi"/>
          <w:sz w:val="18"/>
          <w:szCs w:val="18"/>
          <w:lang w:eastAsia="en-US"/>
        </w:rPr>
        <w:t>наймодателю</w:t>
      </w:r>
      <w:proofErr w:type="spellEnd"/>
      <w:r w:rsidRPr="0006442E">
        <w:rPr>
          <w:rFonts w:eastAsiaTheme="minorHAnsi"/>
          <w:sz w:val="18"/>
          <w:szCs w:val="18"/>
          <w:lang w:eastAsia="en-US"/>
        </w:rPr>
        <w:t xml:space="preserve"> указывается почтовый адрес, по которому должен быть направлен ответ. </w:t>
      </w:r>
    </w:p>
    <w:p w:rsidR="0006442E" w:rsidRPr="0006442E" w:rsidRDefault="0006442E" w:rsidP="00300AF0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Theme="minorHAnsi"/>
          <w:sz w:val="18"/>
          <w:szCs w:val="18"/>
          <w:lang w:eastAsia="en-US"/>
        </w:rPr>
      </w:pPr>
      <w:r w:rsidRPr="0006442E">
        <w:rPr>
          <w:rFonts w:eastAsiaTheme="minorHAnsi"/>
          <w:sz w:val="18"/>
          <w:szCs w:val="18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11" w:history="1">
        <w:r w:rsidRPr="0006442E">
          <w:rPr>
            <w:rFonts w:eastAsiaTheme="minorHAnsi"/>
            <w:sz w:val="18"/>
            <w:szCs w:val="18"/>
            <w:lang w:eastAsia="en-US"/>
          </w:rPr>
          <w:t>пункте 3</w:t>
        </w:r>
      </w:hyperlink>
      <w:r w:rsidRPr="0006442E">
        <w:rPr>
          <w:rFonts w:eastAsiaTheme="minorHAnsi"/>
          <w:sz w:val="18"/>
          <w:szCs w:val="1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Pr="0006442E">
        <w:rPr>
          <w:rFonts w:eastAsiaTheme="minorHAnsi"/>
          <w:sz w:val="18"/>
          <w:szCs w:val="18"/>
          <w:lang w:eastAsia="en-US"/>
        </w:rPr>
        <w:t>наймодателя</w:t>
      </w:r>
      <w:proofErr w:type="spellEnd"/>
      <w:r w:rsidRPr="0006442E">
        <w:rPr>
          <w:rFonts w:eastAsiaTheme="minorHAnsi"/>
          <w:sz w:val="18"/>
          <w:szCs w:val="18"/>
          <w:lang w:eastAsia="en-US"/>
        </w:rPr>
        <w:t>, направляющего информацию заявителю.</w:t>
      </w:r>
    </w:p>
    <w:p w:rsidR="0006442E" w:rsidRPr="0006442E" w:rsidRDefault="0006442E" w:rsidP="00300AF0">
      <w:pPr>
        <w:pStyle w:val="af"/>
        <w:ind w:firstLine="284"/>
        <w:rPr>
          <w:rFonts w:ascii="Times New Roman" w:hAnsi="Times New Roman"/>
          <w:sz w:val="18"/>
          <w:szCs w:val="18"/>
        </w:rPr>
      </w:pPr>
    </w:p>
    <w:p w:rsid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593353" w:rsidP="0059335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593353">
        <w:rPr>
          <w:b/>
          <w:color w:val="000000"/>
          <w:sz w:val="18"/>
          <w:szCs w:val="18"/>
        </w:rPr>
        <w:t>АДМИНИСТРАЦИЯ КАЙЛИНСКОГО СЕЛЬСОВЕТА</w:t>
      </w:r>
    </w:p>
    <w:p w:rsidR="00593353" w:rsidRDefault="00593353" w:rsidP="0059335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593353">
        <w:rPr>
          <w:b/>
          <w:color w:val="000000"/>
          <w:sz w:val="18"/>
          <w:szCs w:val="18"/>
        </w:rPr>
        <w:t>МОШКОВСКОГО РАЙОНА НОВОСИБИРСКОЙ ОБЛАСТИ</w:t>
      </w:r>
    </w:p>
    <w:p w:rsidR="00593353" w:rsidRPr="0006442E" w:rsidRDefault="00593353" w:rsidP="00593353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06442E">
        <w:rPr>
          <w:b/>
          <w:color w:val="000000"/>
          <w:sz w:val="18"/>
          <w:szCs w:val="18"/>
        </w:rPr>
        <w:t>ПОСТАНОВЛЕНИЕ</w:t>
      </w:r>
    </w:p>
    <w:p w:rsidR="00593353" w:rsidRPr="0006442E" w:rsidRDefault="00593353" w:rsidP="00593353">
      <w:pPr>
        <w:shd w:val="clear" w:color="auto" w:fill="FFFFFF"/>
        <w:spacing w:line="240" w:lineRule="auto"/>
        <w:ind w:firstLine="0"/>
        <w:jc w:val="center"/>
        <w:rPr>
          <w:color w:val="000000"/>
          <w:sz w:val="18"/>
          <w:szCs w:val="18"/>
        </w:rPr>
      </w:pPr>
      <w:r w:rsidRPr="0006442E">
        <w:rPr>
          <w:bCs/>
          <w:color w:val="000000"/>
          <w:sz w:val="18"/>
          <w:szCs w:val="18"/>
        </w:rPr>
        <w:t xml:space="preserve">от </w:t>
      </w:r>
      <w:r w:rsidR="0006442E" w:rsidRPr="0006442E">
        <w:rPr>
          <w:bCs/>
          <w:color w:val="000000"/>
          <w:sz w:val="18"/>
          <w:szCs w:val="18"/>
        </w:rPr>
        <w:t>09.12</w:t>
      </w:r>
      <w:r w:rsidRPr="0006442E">
        <w:rPr>
          <w:bCs/>
          <w:color w:val="000000"/>
          <w:sz w:val="18"/>
          <w:szCs w:val="18"/>
        </w:rPr>
        <w:t>.2020</w:t>
      </w:r>
      <w:r w:rsidR="0006442E" w:rsidRPr="0006442E">
        <w:rPr>
          <w:bCs/>
          <w:color w:val="000000"/>
          <w:sz w:val="18"/>
          <w:szCs w:val="18"/>
        </w:rPr>
        <w:t xml:space="preserve">                                                         </w:t>
      </w:r>
      <w:r w:rsidRPr="0006442E">
        <w:rPr>
          <w:bCs/>
          <w:color w:val="000000"/>
          <w:sz w:val="18"/>
          <w:szCs w:val="18"/>
        </w:rPr>
        <w:t xml:space="preserve"> №</w:t>
      </w:r>
      <w:r w:rsidR="0006442E" w:rsidRPr="0006442E">
        <w:rPr>
          <w:bCs/>
          <w:color w:val="000000"/>
          <w:sz w:val="18"/>
          <w:szCs w:val="18"/>
        </w:rPr>
        <w:t>73</w:t>
      </w:r>
    </w:p>
    <w:p w:rsidR="00593353" w:rsidRDefault="00593353" w:rsidP="00300AF0">
      <w:pPr>
        <w:spacing w:line="240" w:lineRule="auto"/>
        <w:ind w:firstLine="0"/>
        <w:jc w:val="center"/>
        <w:rPr>
          <w:sz w:val="18"/>
          <w:szCs w:val="18"/>
        </w:rPr>
      </w:pPr>
      <w:r w:rsidRPr="00593353">
        <w:rPr>
          <w:bCs/>
          <w:color w:val="000000"/>
          <w:sz w:val="18"/>
          <w:szCs w:val="18"/>
        </w:rPr>
        <w:t xml:space="preserve">О внесении изменений в </w:t>
      </w:r>
      <w:r w:rsidR="00300AF0" w:rsidRPr="00300AF0">
        <w:rPr>
          <w:sz w:val="18"/>
          <w:szCs w:val="18"/>
        </w:rPr>
        <w:t xml:space="preserve">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на территории </w:t>
      </w:r>
      <w:proofErr w:type="spellStart"/>
      <w:r w:rsidR="00300AF0" w:rsidRPr="00300AF0">
        <w:rPr>
          <w:sz w:val="18"/>
          <w:szCs w:val="18"/>
        </w:rPr>
        <w:t>Кайлинского</w:t>
      </w:r>
      <w:proofErr w:type="spellEnd"/>
      <w:r w:rsidR="00300AF0" w:rsidRPr="00300AF0">
        <w:rPr>
          <w:sz w:val="18"/>
          <w:szCs w:val="18"/>
        </w:rPr>
        <w:t xml:space="preserve"> сельсовета </w:t>
      </w:r>
      <w:proofErr w:type="spellStart"/>
      <w:r w:rsidR="00300AF0" w:rsidRPr="00300AF0">
        <w:rPr>
          <w:sz w:val="18"/>
          <w:szCs w:val="18"/>
        </w:rPr>
        <w:t>Мошковского</w:t>
      </w:r>
      <w:proofErr w:type="spellEnd"/>
      <w:r w:rsidR="00300AF0" w:rsidRPr="00300AF0">
        <w:rPr>
          <w:sz w:val="18"/>
          <w:szCs w:val="18"/>
        </w:rPr>
        <w:t xml:space="preserve"> района Новосибирской области</w:t>
      </w:r>
    </w:p>
    <w:p w:rsidR="00300AF0" w:rsidRPr="00593353" w:rsidRDefault="00300AF0" w:rsidP="00300AF0">
      <w:pPr>
        <w:spacing w:line="240" w:lineRule="auto"/>
        <w:ind w:firstLine="0"/>
        <w:jc w:val="center"/>
        <w:rPr>
          <w:sz w:val="18"/>
          <w:szCs w:val="18"/>
        </w:rPr>
      </w:pP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 xml:space="preserve">В целях приведения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</w:t>
      </w:r>
      <w:proofErr w:type="spellStart"/>
      <w:r w:rsidRPr="00300AF0">
        <w:rPr>
          <w:sz w:val="18"/>
          <w:szCs w:val="18"/>
        </w:rPr>
        <w:t>Кайлинского</w:t>
      </w:r>
      <w:proofErr w:type="spellEnd"/>
      <w:r w:rsidRPr="00300AF0">
        <w:rPr>
          <w:sz w:val="18"/>
          <w:szCs w:val="18"/>
        </w:rPr>
        <w:t xml:space="preserve"> сельсовета </w:t>
      </w:r>
      <w:proofErr w:type="spellStart"/>
      <w:r w:rsidRPr="00300AF0">
        <w:rPr>
          <w:sz w:val="18"/>
          <w:szCs w:val="18"/>
        </w:rPr>
        <w:t>Мошковского</w:t>
      </w:r>
      <w:proofErr w:type="spellEnd"/>
      <w:r w:rsidRPr="00300AF0">
        <w:rPr>
          <w:sz w:val="18"/>
          <w:szCs w:val="18"/>
        </w:rPr>
        <w:t xml:space="preserve"> района Новосибирской области), утвержденного постановлением администрации </w:t>
      </w:r>
      <w:proofErr w:type="spellStart"/>
      <w:r w:rsidRPr="00300AF0">
        <w:rPr>
          <w:sz w:val="18"/>
          <w:szCs w:val="18"/>
        </w:rPr>
        <w:t>Кайлинского</w:t>
      </w:r>
      <w:proofErr w:type="spellEnd"/>
      <w:r w:rsidRPr="00300AF0">
        <w:rPr>
          <w:sz w:val="18"/>
          <w:szCs w:val="18"/>
        </w:rPr>
        <w:t xml:space="preserve"> сельсовета </w:t>
      </w:r>
      <w:proofErr w:type="spellStart"/>
      <w:r w:rsidRPr="00300AF0">
        <w:rPr>
          <w:sz w:val="18"/>
          <w:szCs w:val="18"/>
        </w:rPr>
        <w:t>Мошковского</w:t>
      </w:r>
      <w:proofErr w:type="spellEnd"/>
      <w:r w:rsidRPr="00300AF0">
        <w:rPr>
          <w:sz w:val="18"/>
          <w:szCs w:val="18"/>
        </w:rPr>
        <w:t xml:space="preserve"> района Новосибирской области от 14.07.2020 №39 в соответствие с федеральным законодательством и требованиями юридико-технического оформления,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>ПОСТАНОВЛЯЮ: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>1.абзац четвертый и пятый подпункта 3 пункта 3.9 отменить.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 xml:space="preserve">2. подпункт 4 пункта 3.9 отменить. 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>3. подпункт 5 пункта 3.9 отменить.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 xml:space="preserve">4.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300AF0">
        <w:rPr>
          <w:sz w:val="18"/>
          <w:szCs w:val="18"/>
        </w:rPr>
        <w:lastRenderedPageBreak/>
        <w:t>Кайлинского</w:t>
      </w:r>
      <w:proofErr w:type="spellEnd"/>
      <w:r w:rsidRPr="00300AF0">
        <w:rPr>
          <w:sz w:val="18"/>
          <w:szCs w:val="18"/>
        </w:rPr>
        <w:t xml:space="preserve"> сельсовета» и разместить на официальном сайте администрации </w:t>
      </w:r>
      <w:proofErr w:type="spellStart"/>
      <w:r w:rsidRPr="00300AF0">
        <w:rPr>
          <w:sz w:val="18"/>
          <w:szCs w:val="18"/>
        </w:rPr>
        <w:t>Кайлинского</w:t>
      </w:r>
      <w:proofErr w:type="spellEnd"/>
      <w:r w:rsidRPr="00300AF0">
        <w:rPr>
          <w:sz w:val="18"/>
          <w:szCs w:val="18"/>
        </w:rPr>
        <w:t xml:space="preserve"> сельсовета в сети «Интернет».</w:t>
      </w:r>
    </w:p>
    <w:p w:rsidR="00300AF0" w:rsidRPr="00300AF0" w:rsidRDefault="00300AF0" w:rsidP="00300AF0">
      <w:pPr>
        <w:spacing w:line="240" w:lineRule="auto"/>
        <w:ind w:firstLine="284"/>
        <w:jc w:val="both"/>
        <w:rPr>
          <w:sz w:val="18"/>
          <w:szCs w:val="18"/>
        </w:rPr>
      </w:pPr>
      <w:r w:rsidRPr="00300AF0">
        <w:rPr>
          <w:sz w:val="18"/>
          <w:szCs w:val="18"/>
        </w:rPr>
        <w:t>5. Контроль над исполнением настоящего постановления оставляю за собой.</w:t>
      </w:r>
    </w:p>
    <w:p w:rsidR="00593353" w:rsidRPr="00593353" w:rsidRDefault="00593353" w:rsidP="00300AF0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</w:p>
    <w:p w:rsidR="00593353" w:rsidRPr="00593353" w:rsidRDefault="00593353" w:rsidP="00300AF0">
      <w:pPr>
        <w:shd w:val="clear" w:color="auto" w:fill="FFFFFF"/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593353">
        <w:rPr>
          <w:color w:val="000000"/>
          <w:sz w:val="18"/>
          <w:szCs w:val="18"/>
        </w:rPr>
        <w:t xml:space="preserve">Глава </w:t>
      </w:r>
      <w:proofErr w:type="spellStart"/>
      <w:r w:rsidRPr="00593353">
        <w:rPr>
          <w:color w:val="000000"/>
          <w:sz w:val="18"/>
          <w:szCs w:val="18"/>
        </w:rPr>
        <w:t>Кайлинского</w:t>
      </w:r>
      <w:proofErr w:type="spellEnd"/>
      <w:r w:rsidRPr="00593353">
        <w:rPr>
          <w:color w:val="000000"/>
          <w:sz w:val="18"/>
          <w:szCs w:val="18"/>
        </w:rPr>
        <w:t xml:space="preserve"> сельсовета</w:t>
      </w:r>
    </w:p>
    <w:p w:rsidR="00593353" w:rsidRPr="00593353" w:rsidRDefault="00593353" w:rsidP="00300AF0">
      <w:pPr>
        <w:pStyle w:val="af"/>
        <w:rPr>
          <w:rFonts w:ascii="Times New Roman" w:hAnsi="Times New Roman"/>
          <w:sz w:val="18"/>
          <w:szCs w:val="18"/>
        </w:rPr>
      </w:pPr>
      <w:proofErr w:type="spellStart"/>
      <w:r w:rsidRPr="00593353">
        <w:rPr>
          <w:rFonts w:ascii="Times New Roman" w:hAnsi="Times New Roman"/>
          <w:color w:val="000000"/>
          <w:sz w:val="18"/>
          <w:szCs w:val="18"/>
        </w:rPr>
        <w:t>Мошковского</w:t>
      </w:r>
      <w:proofErr w:type="spellEnd"/>
      <w:r w:rsidRPr="00593353">
        <w:rPr>
          <w:rFonts w:ascii="Times New Roman" w:hAnsi="Times New Roman"/>
          <w:color w:val="000000"/>
          <w:sz w:val="18"/>
          <w:szCs w:val="18"/>
        </w:rPr>
        <w:t xml:space="preserve"> района Новосибирской области           П. В. Чернов</w:t>
      </w:r>
    </w:p>
    <w:p w:rsidR="000F6C92" w:rsidRDefault="000F6C92" w:rsidP="00593353">
      <w:pPr>
        <w:spacing w:line="240" w:lineRule="auto"/>
        <w:ind w:firstLine="0"/>
        <w:jc w:val="center"/>
        <w:rPr>
          <w:sz w:val="18"/>
          <w:szCs w:val="18"/>
        </w:rPr>
      </w:pPr>
    </w:p>
    <w:sectPr w:rsidR="000F6C92" w:rsidSect="00292266">
      <w:headerReference w:type="default" r:id="rId12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88" w:rsidRDefault="00410288" w:rsidP="00810635">
      <w:pPr>
        <w:spacing w:line="240" w:lineRule="auto"/>
      </w:pPr>
      <w:r>
        <w:separator/>
      </w:r>
    </w:p>
  </w:endnote>
  <w:endnote w:type="continuationSeparator" w:id="0">
    <w:p w:rsidR="00410288" w:rsidRDefault="00410288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522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88" w:rsidRDefault="00410288" w:rsidP="00810635">
      <w:pPr>
        <w:spacing w:line="240" w:lineRule="auto"/>
      </w:pPr>
      <w:r>
        <w:separator/>
      </w:r>
    </w:p>
  </w:footnote>
  <w:footnote w:type="continuationSeparator" w:id="0">
    <w:p w:rsidR="00410288" w:rsidRDefault="00410288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C055BB">
      <w:rPr>
        <w:i/>
        <w:sz w:val="16"/>
        <w:szCs w:val="16"/>
      </w:rPr>
      <w:t>19</w:t>
    </w:r>
    <w:r w:rsidR="00650E6D">
      <w:rPr>
        <w:i/>
        <w:sz w:val="16"/>
        <w:szCs w:val="16"/>
      </w:rPr>
      <w:t xml:space="preserve">  </w:t>
    </w:r>
    <w:r w:rsidR="00C055BB">
      <w:rPr>
        <w:i/>
        <w:sz w:val="16"/>
        <w:szCs w:val="16"/>
      </w:rPr>
      <w:t>10</w:t>
    </w:r>
    <w:proofErr w:type="gramEnd"/>
    <w:r w:rsidR="00BD4C48">
      <w:rPr>
        <w:i/>
        <w:sz w:val="16"/>
        <w:szCs w:val="16"/>
      </w:rPr>
      <w:t xml:space="preserve"> </w:t>
    </w:r>
    <w:r w:rsidR="00F37963">
      <w:rPr>
        <w:i/>
        <w:sz w:val="16"/>
        <w:szCs w:val="16"/>
      </w:rPr>
      <w:t>дека</w:t>
    </w:r>
    <w:r w:rsidR="00F95ADB">
      <w:rPr>
        <w:i/>
        <w:sz w:val="16"/>
        <w:szCs w:val="16"/>
      </w:rPr>
      <w:t>бря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F37963">
      <w:rPr>
        <w:i/>
        <w:sz w:val="16"/>
        <w:szCs w:val="16"/>
      </w:rPr>
      <w:t>четверг</w:t>
    </w:r>
    <w:r w:rsidR="00F95ADB">
      <w:rPr>
        <w:i/>
        <w:sz w:val="16"/>
        <w:szCs w:val="16"/>
      </w:rPr>
      <w:t xml:space="preserve"> </w:t>
    </w:r>
    <w:r w:rsidR="00650E6D">
      <w:rPr>
        <w:sz w:val="16"/>
        <w:szCs w:val="16"/>
      </w:rPr>
      <w:t>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</w:t>
    </w:r>
    <w:r w:rsidR="0090508F">
      <w:rPr>
        <w:sz w:val="16"/>
        <w:szCs w:val="16"/>
      </w:rPr>
      <w:t xml:space="preserve">      </w:t>
    </w:r>
    <w:r w:rsidR="00D26984">
      <w:rPr>
        <w:sz w:val="16"/>
        <w:szCs w:val="16"/>
      </w:rPr>
      <w:t xml:space="preserve">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313522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F37963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№ </w:t>
    </w:r>
    <w:proofErr w:type="gramStart"/>
    <w:r>
      <w:rPr>
        <w:i/>
        <w:sz w:val="16"/>
        <w:szCs w:val="16"/>
      </w:rPr>
      <w:t>19  10</w:t>
    </w:r>
    <w:proofErr w:type="gramEnd"/>
    <w:r>
      <w:rPr>
        <w:i/>
        <w:sz w:val="16"/>
        <w:szCs w:val="16"/>
      </w:rPr>
      <w:t xml:space="preserve"> декабря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 xml:space="preserve">четверг </w:t>
    </w:r>
    <w:r>
      <w:rPr>
        <w:i/>
        <w:sz w:val="16"/>
        <w:szCs w:val="16"/>
      </w:rPr>
      <w:t xml:space="preserve">                   </w:t>
    </w:r>
    <w:r w:rsidR="005C3A35">
      <w:rPr>
        <w:sz w:val="16"/>
        <w:szCs w:val="16"/>
      </w:rPr>
      <w:t xml:space="preserve">---------------------------------                       </w:t>
    </w:r>
    <w:r w:rsidR="00D26984">
      <w:rPr>
        <w:sz w:val="16"/>
        <w:szCs w:val="16"/>
      </w:rPr>
      <w:t xml:space="preserve">---------------------------------«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05F6C"/>
    <w:multiLevelType w:val="hybridMultilevel"/>
    <w:tmpl w:val="B33E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655B"/>
    <w:multiLevelType w:val="hybridMultilevel"/>
    <w:tmpl w:val="402EA292"/>
    <w:lvl w:ilvl="0" w:tplc="54F808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4979"/>
    <w:multiLevelType w:val="multilevel"/>
    <w:tmpl w:val="E5ACB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2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B121E"/>
    <w:multiLevelType w:val="multilevel"/>
    <w:tmpl w:val="FFA4F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5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7A2DA1"/>
    <w:multiLevelType w:val="hybridMultilevel"/>
    <w:tmpl w:val="EBA0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40" w15:restartNumberingAfterBreak="0">
    <w:nsid w:val="7F6E6F85"/>
    <w:multiLevelType w:val="hybridMultilevel"/>
    <w:tmpl w:val="384AE070"/>
    <w:lvl w:ilvl="0" w:tplc="D0806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8"/>
  </w:num>
  <w:num w:numId="5">
    <w:abstractNumId w:val="30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3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3"/>
  </w:num>
  <w:num w:numId="19">
    <w:abstractNumId w:val="3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36"/>
  </w:num>
  <w:num w:numId="24">
    <w:abstractNumId w:val="32"/>
  </w:num>
  <w:num w:numId="25">
    <w:abstractNumId w:val="39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22"/>
  </w:num>
  <w:num w:numId="30">
    <w:abstractNumId w:val="16"/>
  </w:num>
  <w:num w:numId="31">
    <w:abstractNumId w:val="26"/>
  </w:num>
  <w:num w:numId="32">
    <w:abstractNumId w:val="31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28"/>
  </w:num>
  <w:num w:numId="37">
    <w:abstractNumId w:val="17"/>
  </w:num>
  <w:num w:numId="38">
    <w:abstractNumId w:val="15"/>
  </w:num>
  <w:num w:numId="39">
    <w:abstractNumId w:val="35"/>
  </w:num>
  <w:num w:numId="40">
    <w:abstractNumId w:val="11"/>
  </w:num>
  <w:num w:numId="41">
    <w:abstractNumId w:val="33"/>
  </w:num>
  <w:num w:numId="42">
    <w:abstractNumId w:val="19"/>
  </w:num>
  <w:num w:numId="43">
    <w:abstractNumId w:val="27"/>
  </w:num>
  <w:num w:numId="44">
    <w:abstractNumId w:val="4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2EA1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42E"/>
    <w:rsid w:val="000646C0"/>
    <w:rsid w:val="00064B95"/>
    <w:rsid w:val="00064CEB"/>
    <w:rsid w:val="000652BC"/>
    <w:rsid w:val="000654D2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6C92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41D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8DD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87E75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AF0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522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3F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288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6AD5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353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380"/>
    <w:rsid w:val="005C0434"/>
    <w:rsid w:val="005C0BE2"/>
    <w:rsid w:val="005C0EC2"/>
    <w:rsid w:val="005C10FB"/>
    <w:rsid w:val="005C111C"/>
    <w:rsid w:val="005C2753"/>
    <w:rsid w:val="005C2D74"/>
    <w:rsid w:val="005C3577"/>
    <w:rsid w:val="005C3A35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5B1"/>
    <w:rsid w:val="005E5B1A"/>
    <w:rsid w:val="005E5D63"/>
    <w:rsid w:val="005E644D"/>
    <w:rsid w:val="005E66E6"/>
    <w:rsid w:val="005E6910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5F57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7EF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08F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0D9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17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97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5BB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65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1E2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A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21B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963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ADB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E4A76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uiPriority w:val="22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rsid w:val="003F5CDE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  <w:style w:type="paragraph" w:customStyle="1" w:styleId="Pa14">
    <w:name w:val="Pa14"/>
    <w:basedOn w:val="a"/>
    <w:next w:val="a"/>
    <w:uiPriority w:val="99"/>
    <w:rsid w:val="002018DD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styleId="31">
    <w:name w:val="Body Text 3"/>
    <w:basedOn w:val="a"/>
    <w:link w:val="32"/>
    <w:uiPriority w:val="99"/>
    <w:semiHidden/>
    <w:unhideWhenUsed/>
    <w:rsid w:val="005E5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55B1"/>
    <w:rPr>
      <w:sz w:val="16"/>
      <w:szCs w:val="16"/>
    </w:rPr>
  </w:style>
  <w:style w:type="paragraph" w:customStyle="1" w:styleId="Pa12">
    <w:name w:val="Pa12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052EA1"/>
    <w:pPr>
      <w:autoSpaceDE w:val="0"/>
      <w:autoSpaceDN w:val="0"/>
      <w:adjustRightInd w:val="0"/>
      <w:spacing w:line="240" w:lineRule="auto"/>
      <w:ind w:firstLine="0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2EA1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ily.ns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A18C-735A-4EF8-98D2-85E83A9A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2020-12-15T09:49:00Z</cp:lastPrinted>
  <dcterms:created xsi:type="dcterms:W3CDTF">2020-06-25T04:44:00Z</dcterms:created>
  <dcterms:modified xsi:type="dcterms:W3CDTF">2020-12-15T09:49:00Z</dcterms:modified>
</cp:coreProperties>
</file>