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997" w:rsidRPr="00C427C3" w:rsidRDefault="00E23997" w:rsidP="00E23997">
      <w:pPr>
        <w:jc w:val="center"/>
        <w:rPr>
          <w:b/>
        </w:rPr>
      </w:pPr>
      <w:r w:rsidRPr="00C427C3">
        <w:rPr>
          <w:b/>
        </w:rPr>
        <w:t>АДМИНИСТРАЦИЯ КАЙЛИНСКОГО СЕЛЬСОВЕТА</w:t>
      </w:r>
    </w:p>
    <w:p w:rsidR="00E23997" w:rsidRPr="00C427C3" w:rsidRDefault="00E23997" w:rsidP="00E23997">
      <w:pPr>
        <w:jc w:val="center"/>
        <w:rPr>
          <w:b/>
        </w:rPr>
      </w:pPr>
      <w:r w:rsidRPr="00C427C3">
        <w:rPr>
          <w:b/>
        </w:rPr>
        <w:t>МОШКОВСКОГО РАЙОНА НОВОСИБИРСКОЙ ОБЛАСТИ</w:t>
      </w:r>
    </w:p>
    <w:p w:rsidR="00E23997" w:rsidRPr="001D15A6" w:rsidRDefault="00E23997" w:rsidP="00E23997">
      <w:pPr>
        <w:tabs>
          <w:tab w:val="left" w:pos="7580"/>
        </w:tabs>
        <w:rPr>
          <w:b/>
        </w:rPr>
      </w:pPr>
      <w:r>
        <w:rPr>
          <w:b/>
        </w:rPr>
        <w:tab/>
      </w:r>
    </w:p>
    <w:p w:rsidR="00E23997" w:rsidRPr="00C427C3" w:rsidRDefault="00E23997" w:rsidP="00E23997">
      <w:pPr>
        <w:jc w:val="center"/>
        <w:rPr>
          <w:b/>
          <w:sz w:val="36"/>
          <w:szCs w:val="36"/>
        </w:rPr>
      </w:pPr>
      <w:r w:rsidRPr="00C427C3">
        <w:rPr>
          <w:b/>
          <w:sz w:val="36"/>
          <w:szCs w:val="36"/>
        </w:rPr>
        <w:t>ПОСТАНОВЛЕНИЕ</w:t>
      </w:r>
    </w:p>
    <w:p w:rsidR="00E23997" w:rsidRDefault="00E23997" w:rsidP="00E23997">
      <w:pPr>
        <w:jc w:val="center"/>
      </w:pPr>
    </w:p>
    <w:p w:rsidR="00E23997" w:rsidRPr="00C427C3" w:rsidRDefault="00E23997" w:rsidP="00E23997">
      <w:pPr>
        <w:jc w:val="center"/>
      </w:pPr>
      <w:r>
        <w:t>от 19.05.2021          № 21</w:t>
      </w:r>
    </w:p>
    <w:p w:rsidR="00E23997" w:rsidRPr="00C427C3" w:rsidRDefault="00E23997" w:rsidP="00E23997">
      <w:pPr>
        <w:jc w:val="center"/>
      </w:pPr>
    </w:p>
    <w:p w:rsidR="00E23997" w:rsidRPr="00C427C3" w:rsidRDefault="00E23997" w:rsidP="00E23997">
      <w:pPr>
        <w:jc w:val="center"/>
      </w:pPr>
      <w:r>
        <w:t xml:space="preserve">О внесении изменений в </w:t>
      </w:r>
      <w:r w:rsidRPr="00A02F24">
        <w:t>постановление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t>»</w:t>
      </w:r>
      <w:r w:rsidRPr="00C667F4">
        <w:t xml:space="preserve"> </w:t>
      </w:r>
      <w:r>
        <w:t>от 17.07.2012 № 35</w:t>
      </w:r>
    </w:p>
    <w:p w:rsidR="00E23997" w:rsidRPr="00C427C3" w:rsidRDefault="00E23997" w:rsidP="00E23997"/>
    <w:p w:rsidR="00E23997" w:rsidRPr="00C427C3" w:rsidRDefault="00E23997" w:rsidP="00E23997">
      <w:pPr>
        <w:jc w:val="both"/>
      </w:pPr>
      <w:r w:rsidRPr="00C427C3">
        <w:t xml:space="preserve">  </w:t>
      </w:r>
      <w:r>
        <w:t xml:space="preserve">В целях приведения муниципального нормативного правового акта в соответствие с </w:t>
      </w:r>
      <w:r w:rsidRPr="00C427C3">
        <w:t>Федеральным законом от 27.07.2010 № 210-ФЗ «Об организации предоставления государ</w:t>
      </w:r>
      <w:r>
        <w:t>стве</w:t>
      </w:r>
      <w:bookmarkStart w:id="0" w:name="_GoBack"/>
      <w:bookmarkEnd w:id="0"/>
      <w:r>
        <w:t xml:space="preserve">нных и муниципальных услуг» и на основании протеста прокуратуры </w:t>
      </w:r>
      <w:proofErr w:type="spellStart"/>
      <w:r>
        <w:t>Мошковского</w:t>
      </w:r>
      <w:proofErr w:type="spellEnd"/>
      <w:r>
        <w:t xml:space="preserve"> района от 11.05.2021 №2-11-2021/2,</w:t>
      </w:r>
    </w:p>
    <w:p w:rsidR="00E23997" w:rsidRDefault="00E23997" w:rsidP="00E23997">
      <w:r>
        <w:t>ПОСТАНОВЛЯЮ:</w:t>
      </w:r>
    </w:p>
    <w:p w:rsidR="00E23997" w:rsidRDefault="00E23997" w:rsidP="00E23997">
      <w:pPr>
        <w:pStyle w:val="a3"/>
        <w:numPr>
          <w:ilvl w:val="0"/>
          <w:numId w:val="1"/>
        </w:numPr>
        <w:jc w:val="both"/>
      </w:pPr>
      <w:r>
        <w:t>п.2.7.1</w:t>
      </w:r>
      <w:r w:rsidRPr="00043D46">
        <w:t xml:space="preserve">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t xml:space="preserve">, утвержденного постановлением администрации </w:t>
      </w:r>
      <w:proofErr w:type="spellStart"/>
      <w:r>
        <w:t>Кайлинского</w:t>
      </w:r>
      <w:proofErr w:type="spellEnd"/>
      <w:r>
        <w:t xml:space="preserve"> сельсовета от 17.07.2012 № </w:t>
      </w:r>
      <w:proofErr w:type="gramStart"/>
      <w:r>
        <w:t>35,</w:t>
      </w:r>
      <w:r w:rsidRPr="00E23997">
        <w:rPr>
          <w:b/>
        </w:rPr>
        <w:t xml:space="preserve"> </w:t>
      </w:r>
      <w:r w:rsidRPr="00043D46">
        <w:t xml:space="preserve">  </w:t>
      </w:r>
      <w:proofErr w:type="gramEnd"/>
      <w:r w:rsidRPr="00043D46">
        <w:t>изложить в следующей редакции</w:t>
      </w:r>
      <w:r>
        <w:t>:</w:t>
      </w:r>
    </w:p>
    <w:p w:rsidR="00E23997" w:rsidRPr="00381742" w:rsidRDefault="00E23997" w:rsidP="00E23997">
      <w:pPr>
        <w:pStyle w:val="a3"/>
        <w:shd w:val="clear" w:color="auto" w:fill="FFFFFF"/>
        <w:spacing w:line="315" w:lineRule="atLeast"/>
        <w:ind w:left="284" w:hanging="142"/>
        <w:jc w:val="both"/>
      </w:pPr>
      <w:r w:rsidRPr="00043D46">
        <w:t xml:space="preserve"> </w:t>
      </w:r>
      <w:r w:rsidRPr="00381742">
        <w:t>«2.7.1 Запрещается требовать от заявителя</w:t>
      </w:r>
    </w:p>
    <w:p w:rsidR="00E23997" w:rsidRPr="00381742" w:rsidRDefault="00E23997" w:rsidP="00E23997">
      <w:pPr>
        <w:pStyle w:val="a3"/>
        <w:shd w:val="clear" w:color="auto" w:fill="FFFFFF"/>
        <w:spacing w:line="315" w:lineRule="atLeast"/>
        <w:ind w:left="284" w:hanging="142"/>
        <w:jc w:val="both"/>
      </w:pPr>
      <w:r w:rsidRPr="0038174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23997" w:rsidRPr="00381742" w:rsidRDefault="00E23997" w:rsidP="00E23997">
      <w:pPr>
        <w:pStyle w:val="a3"/>
        <w:shd w:val="clear" w:color="auto" w:fill="FFFFFF"/>
        <w:spacing w:line="315" w:lineRule="atLeast"/>
        <w:ind w:left="284" w:hanging="142"/>
        <w:jc w:val="both"/>
      </w:pPr>
      <w:bookmarkStart w:id="1" w:name="dst159"/>
      <w:bookmarkStart w:id="2" w:name="dst37"/>
      <w:bookmarkEnd w:id="1"/>
      <w:bookmarkEnd w:id="2"/>
      <w:r w:rsidRPr="00381742">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381742">
          <w:rPr>
            <w:color w:val="666699"/>
            <w:u w:val="single"/>
          </w:rPr>
          <w:t>частью 1 статьи 1</w:t>
        </w:r>
      </w:hyperlink>
      <w:r w:rsidRPr="00381742">
        <w:t xml:space="preserve"> Федерального закона от 27 июля 2010 года №210-ФЗ «Об организации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381742">
          <w:rPr>
            <w:color w:val="666699"/>
            <w:u w:val="single"/>
          </w:rPr>
          <w:t xml:space="preserve">частью </w:t>
        </w:r>
        <w:r w:rsidRPr="00381742">
          <w:rPr>
            <w:color w:val="666699"/>
            <w:u w:val="single"/>
          </w:rPr>
          <w:lastRenderedPageBreak/>
          <w:t>6</w:t>
        </w:r>
      </w:hyperlink>
      <w:r w:rsidRPr="00381742">
        <w:t>  статьи 7 Федерального закона от 27 июля 2010 года №210-ФЗ «Об организации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3997" w:rsidRPr="00381742" w:rsidRDefault="00E23997" w:rsidP="00E23997">
      <w:pPr>
        <w:shd w:val="clear" w:color="auto" w:fill="FFFFFF"/>
        <w:spacing w:line="315" w:lineRule="atLeast"/>
        <w:ind w:left="284" w:hanging="142"/>
        <w:jc w:val="both"/>
      </w:pPr>
      <w:bookmarkStart w:id="3" w:name="dst38"/>
      <w:bookmarkEnd w:id="3"/>
      <w:r w:rsidRPr="00381742">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339" w:history="1">
        <w:r w:rsidRPr="00381742">
          <w:rPr>
            <w:color w:val="666699"/>
            <w:u w:val="single"/>
          </w:rPr>
          <w:t>части 1 статьи 9</w:t>
        </w:r>
      </w:hyperlink>
      <w:r w:rsidRPr="00381742">
        <w:t>  Федерального закона от 27 июля 2010 года №210-ФЗ «Об организации государственных и муниципальных услуг»;</w:t>
      </w:r>
    </w:p>
    <w:p w:rsidR="00E23997" w:rsidRPr="00381742" w:rsidRDefault="00E23997" w:rsidP="00E23997">
      <w:pPr>
        <w:pStyle w:val="a3"/>
        <w:shd w:val="clear" w:color="auto" w:fill="FFFFFF"/>
        <w:spacing w:line="315" w:lineRule="atLeast"/>
        <w:ind w:left="284" w:hanging="142"/>
        <w:jc w:val="both"/>
      </w:pPr>
      <w:bookmarkStart w:id="4" w:name="dst290"/>
      <w:bookmarkEnd w:id="4"/>
      <w:r w:rsidRPr="0038174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23997" w:rsidRPr="00381742" w:rsidRDefault="00E23997" w:rsidP="00E23997">
      <w:pPr>
        <w:pStyle w:val="a3"/>
        <w:shd w:val="clear" w:color="auto" w:fill="FFFFFF"/>
        <w:spacing w:line="315" w:lineRule="atLeast"/>
        <w:ind w:left="284" w:hanging="142"/>
        <w:jc w:val="both"/>
      </w:pPr>
      <w:bookmarkStart w:id="5" w:name="dst291"/>
      <w:bookmarkEnd w:id="5"/>
      <w:r w:rsidRPr="00381742">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23997" w:rsidRPr="00381742" w:rsidRDefault="00E23997" w:rsidP="00E23997">
      <w:pPr>
        <w:shd w:val="clear" w:color="auto" w:fill="FFFFFF"/>
        <w:spacing w:line="315" w:lineRule="atLeast"/>
        <w:ind w:left="284" w:hanging="142"/>
        <w:jc w:val="both"/>
      </w:pPr>
      <w:bookmarkStart w:id="6" w:name="dst292"/>
      <w:bookmarkEnd w:id="6"/>
      <w:r w:rsidRPr="00381742">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23997" w:rsidRPr="00381742" w:rsidRDefault="00E23997" w:rsidP="00E23997">
      <w:pPr>
        <w:pStyle w:val="a3"/>
        <w:shd w:val="clear" w:color="auto" w:fill="FFFFFF"/>
        <w:spacing w:line="315" w:lineRule="atLeast"/>
        <w:ind w:left="284" w:hanging="142"/>
        <w:jc w:val="both"/>
      </w:pPr>
      <w:bookmarkStart w:id="7" w:name="dst293"/>
      <w:bookmarkEnd w:id="7"/>
      <w:r w:rsidRPr="00381742">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23997" w:rsidRPr="00381742" w:rsidRDefault="00E23997" w:rsidP="00E23997">
      <w:pPr>
        <w:pStyle w:val="a3"/>
        <w:shd w:val="clear" w:color="auto" w:fill="FFFFFF"/>
        <w:spacing w:line="315" w:lineRule="atLeast"/>
        <w:ind w:left="284" w:hanging="142"/>
        <w:jc w:val="both"/>
      </w:pPr>
      <w:bookmarkStart w:id="8" w:name="dst294"/>
      <w:bookmarkEnd w:id="8"/>
      <w:r w:rsidRPr="0038174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381742">
          <w:rPr>
            <w:color w:val="666699"/>
            <w:u w:val="single"/>
          </w:rPr>
          <w:t>частью 1.1 статьи 16</w:t>
        </w:r>
      </w:hyperlink>
      <w:r w:rsidRPr="00381742">
        <w:t xml:space="preserve">  Федерального закона от 27 июля 2010 года №210-ФЗ «Об организации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w:t>
      </w:r>
      <w:r w:rsidRPr="00381742">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381742">
          <w:rPr>
            <w:color w:val="666699"/>
            <w:u w:val="single"/>
          </w:rPr>
          <w:t>частью 1.1 статьи 16</w:t>
        </w:r>
      </w:hyperlink>
      <w:r w:rsidRPr="00381742">
        <w:t>  Федерального закона от 27 июля 2010 года №210-ФЗ «Об организации государственных и муниципальных услуг», уведомляется заявитель, а также приносятся извинения за доставленные неудобства;</w:t>
      </w:r>
    </w:p>
    <w:p w:rsidR="00E23997" w:rsidRPr="00381742" w:rsidRDefault="00E23997" w:rsidP="00E23997">
      <w:pPr>
        <w:shd w:val="clear" w:color="auto" w:fill="FFFFFF"/>
        <w:spacing w:line="315" w:lineRule="atLeast"/>
        <w:ind w:left="284" w:hanging="142"/>
        <w:jc w:val="both"/>
      </w:pPr>
      <w:bookmarkStart w:id="9" w:name="dst317"/>
      <w:bookmarkEnd w:id="9"/>
      <w:r w:rsidRPr="00381742">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381742">
          <w:rPr>
            <w:color w:val="666699"/>
            <w:u w:val="single"/>
          </w:rPr>
          <w:t>пунктом 7.2 части 1 статьи 16</w:t>
        </w:r>
      </w:hyperlink>
      <w:r w:rsidRPr="00381742">
        <w:t>  Федерального закона от 27 июля 2010 года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3997" w:rsidRPr="00C427C3" w:rsidRDefault="00E23997" w:rsidP="00E23997">
      <w:pPr>
        <w:ind w:left="360"/>
        <w:jc w:val="both"/>
      </w:pPr>
    </w:p>
    <w:p w:rsidR="00E23997" w:rsidRDefault="00E23997" w:rsidP="00E23997">
      <w:r w:rsidRPr="00C427C3">
        <w:t xml:space="preserve">Глава </w:t>
      </w:r>
      <w:proofErr w:type="spellStart"/>
      <w:r w:rsidRPr="00C427C3">
        <w:t>Кайлинского</w:t>
      </w:r>
      <w:proofErr w:type="spellEnd"/>
      <w:r w:rsidRPr="00C427C3">
        <w:t xml:space="preserve"> сельсовета </w:t>
      </w:r>
    </w:p>
    <w:p w:rsidR="00E23997" w:rsidRDefault="00E23997" w:rsidP="00E23997">
      <w:proofErr w:type="spellStart"/>
      <w:r>
        <w:t>Мошковского</w:t>
      </w:r>
      <w:proofErr w:type="spellEnd"/>
      <w:r>
        <w:t xml:space="preserve"> района</w:t>
      </w:r>
    </w:p>
    <w:p w:rsidR="00E23997" w:rsidRPr="00C427C3" w:rsidRDefault="00E23997" w:rsidP="00E23997">
      <w:r>
        <w:t xml:space="preserve">Новосибирской области          </w:t>
      </w:r>
      <w:r w:rsidRPr="00C427C3">
        <w:t xml:space="preserve">           </w:t>
      </w:r>
      <w:r>
        <w:t xml:space="preserve">                       </w:t>
      </w:r>
      <w:r w:rsidRPr="00C427C3">
        <w:t xml:space="preserve">                        П.В. Чернов</w:t>
      </w:r>
    </w:p>
    <w:p w:rsidR="00E23997" w:rsidRDefault="00E23997" w:rsidP="00E23997"/>
    <w:p w:rsidR="00E23997" w:rsidRDefault="00E23997" w:rsidP="00E23997"/>
    <w:p w:rsidR="00E23997" w:rsidRDefault="00E23997" w:rsidP="00E23997"/>
    <w:p w:rsidR="00C0051F" w:rsidRDefault="00F716EA"/>
    <w:sectPr w:rsidR="00C00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1E2A"/>
    <w:multiLevelType w:val="hybridMultilevel"/>
    <w:tmpl w:val="0EB0E31C"/>
    <w:lvl w:ilvl="0" w:tplc="E780CD2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6A"/>
    <w:rsid w:val="000D3733"/>
    <w:rsid w:val="0057116A"/>
    <w:rsid w:val="005B3E7B"/>
    <w:rsid w:val="00E23997"/>
    <w:rsid w:val="00F7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D8C7"/>
  <w15:chartTrackingRefBased/>
  <w15:docId w15:val="{306B7050-9D57-4E9D-BAA6-7B8A21FB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97"/>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997"/>
    <w:pPr>
      <w:ind w:left="720"/>
      <w:contextualSpacing/>
    </w:pPr>
  </w:style>
  <w:style w:type="paragraph" w:styleId="a4">
    <w:name w:val="Balloon Text"/>
    <w:basedOn w:val="a"/>
    <w:link w:val="a5"/>
    <w:uiPriority w:val="99"/>
    <w:semiHidden/>
    <w:unhideWhenUsed/>
    <w:rsid w:val="00F716EA"/>
    <w:rPr>
      <w:rFonts w:ascii="Segoe UI" w:hAnsi="Segoe UI" w:cs="Segoe UI"/>
      <w:sz w:val="18"/>
      <w:szCs w:val="18"/>
    </w:rPr>
  </w:style>
  <w:style w:type="character" w:customStyle="1" w:styleId="a5">
    <w:name w:val="Текст выноски Знак"/>
    <w:basedOn w:val="a0"/>
    <w:link w:val="a4"/>
    <w:uiPriority w:val="99"/>
    <w:semiHidden/>
    <w:rsid w:val="00F716EA"/>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355880/585cf44cd76d6cfd2491e5713fd663e8e56a38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5880/a593eaab768d34bf2d7419322eac79481e73cf03/" TargetMode="External"/><Relationship Id="rId11" Type="http://schemas.openxmlformats.org/officeDocument/2006/relationships/fontTable" Target="fontTable.xml"/><Relationship Id="rId5" Type="http://schemas.openxmlformats.org/officeDocument/2006/relationships/hyperlink" Target="http://www.consultant.ru/document/cons_doc_LAW_355880/d44bdb356e6a691d0c72fef05ed16f68af0af9eb/" TargetMode="External"/><Relationship Id="rId10" Type="http://schemas.openxmlformats.org/officeDocument/2006/relationships/hyperlink" Target="http://www.consultant.ru/document/cons_doc_LAW_355880/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2021-05-19T09:22:00Z</cp:lastPrinted>
  <dcterms:created xsi:type="dcterms:W3CDTF">2021-05-19T08:08:00Z</dcterms:created>
  <dcterms:modified xsi:type="dcterms:W3CDTF">2021-05-19T09:24:00Z</dcterms:modified>
</cp:coreProperties>
</file>