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60B" w:rsidRDefault="00AA360B" w:rsidP="00AA360B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  <w:r w:rsidRPr="002E3E28">
        <w:rPr>
          <w:b/>
          <w:szCs w:val="28"/>
        </w:rPr>
        <w:t xml:space="preserve"> </w:t>
      </w:r>
      <w:r>
        <w:rPr>
          <w:b/>
          <w:szCs w:val="28"/>
        </w:rPr>
        <w:t xml:space="preserve">КАЙЛИНСКОГО СЕЛЬСОВЕТА </w:t>
      </w:r>
    </w:p>
    <w:p w:rsidR="00AA360B" w:rsidRDefault="00AA360B" w:rsidP="00AA360B">
      <w:pPr>
        <w:ind w:firstLine="708"/>
        <w:rPr>
          <w:b/>
          <w:szCs w:val="28"/>
        </w:rPr>
      </w:pPr>
      <w:r w:rsidRPr="002E3E28">
        <w:rPr>
          <w:b/>
          <w:szCs w:val="28"/>
        </w:rPr>
        <w:t>МОШКОВСКОГО РАЙОНА</w:t>
      </w:r>
      <w:r>
        <w:rPr>
          <w:b/>
          <w:szCs w:val="28"/>
        </w:rPr>
        <w:t xml:space="preserve"> </w:t>
      </w:r>
      <w:r w:rsidRPr="002E3E28">
        <w:rPr>
          <w:b/>
          <w:szCs w:val="28"/>
        </w:rPr>
        <w:t>НОВОСИБИРСКОЙ ОБЛАСТИ</w:t>
      </w:r>
    </w:p>
    <w:p w:rsidR="00325DF0" w:rsidRDefault="00325DF0" w:rsidP="00AA360B">
      <w:pPr>
        <w:ind w:firstLine="0"/>
        <w:jc w:val="center"/>
        <w:rPr>
          <w:b/>
          <w:sz w:val="32"/>
          <w:szCs w:val="32"/>
        </w:rPr>
      </w:pPr>
    </w:p>
    <w:p w:rsidR="00AA360B" w:rsidRPr="00AA360B" w:rsidRDefault="00AA360B" w:rsidP="00AA360B">
      <w:pPr>
        <w:ind w:firstLine="0"/>
        <w:jc w:val="center"/>
        <w:rPr>
          <w:b/>
          <w:sz w:val="32"/>
          <w:szCs w:val="32"/>
        </w:rPr>
      </w:pPr>
      <w:r w:rsidRPr="00AA360B">
        <w:rPr>
          <w:b/>
          <w:sz w:val="32"/>
          <w:szCs w:val="32"/>
        </w:rPr>
        <w:t>ПОСТАНОВЛЕНИЕ</w:t>
      </w:r>
    </w:p>
    <w:p w:rsidR="00AA360B" w:rsidRDefault="00FE1928" w:rsidP="00AA360B">
      <w:pPr>
        <w:ind w:firstLine="708"/>
        <w:rPr>
          <w:szCs w:val="28"/>
        </w:rPr>
      </w:pPr>
      <w:r>
        <w:rPr>
          <w:szCs w:val="28"/>
        </w:rPr>
        <w:t>от 20</w:t>
      </w:r>
      <w:r w:rsidR="00B36597">
        <w:rPr>
          <w:szCs w:val="28"/>
        </w:rPr>
        <w:t>.03</w:t>
      </w:r>
      <w:r w:rsidR="00AA360B" w:rsidRPr="00AA360B">
        <w:rPr>
          <w:szCs w:val="28"/>
        </w:rPr>
        <w:t>.2023</w:t>
      </w:r>
      <w:r w:rsidR="00AA360B">
        <w:rPr>
          <w:szCs w:val="28"/>
        </w:rPr>
        <w:t xml:space="preserve">                                                                                                    </w:t>
      </w:r>
      <w:r w:rsidR="007F5712">
        <w:rPr>
          <w:szCs w:val="28"/>
        </w:rPr>
        <w:t xml:space="preserve"> №22</w:t>
      </w:r>
    </w:p>
    <w:p w:rsidR="00FE1928" w:rsidRDefault="00FE1928" w:rsidP="00AA360B">
      <w:pPr>
        <w:ind w:firstLine="708"/>
        <w:rPr>
          <w:szCs w:val="28"/>
        </w:rPr>
      </w:pPr>
    </w:p>
    <w:p w:rsidR="007F5712" w:rsidRPr="007F5712" w:rsidRDefault="007F5712" w:rsidP="007F5712">
      <w:pPr>
        <w:jc w:val="center"/>
        <w:rPr>
          <w:szCs w:val="28"/>
        </w:rPr>
      </w:pPr>
      <w:r w:rsidRPr="007F5712">
        <w:rPr>
          <w:szCs w:val="28"/>
        </w:rPr>
        <w:t xml:space="preserve">Об утверждении схемы размещения гаражей, являющихся некапитальными сооружениями, а также мест стоянки технических или других средств передвижения инвалидов вблизи их места жительства на земельных участках, находящихся в </w:t>
      </w:r>
      <w:r w:rsidR="00F203C4">
        <w:rPr>
          <w:szCs w:val="28"/>
        </w:rPr>
        <w:t xml:space="preserve">государственной и </w:t>
      </w:r>
      <w:r w:rsidRPr="007F5712">
        <w:rPr>
          <w:szCs w:val="28"/>
        </w:rPr>
        <w:t>муниципальной</w:t>
      </w:r>
      <w:r w:rsidRPr="007F5712">
        <w:rPr>
          <w:rFonts w:eastAsia="Bookman Old Style"/>
          <w:szCs w:val="28"/>
        </w:rPr>
        <w:t xml:space="preserve"> </w:t>
      </w:r>
      <w:r w:rsidRPr="007F5712">
        <w:rPr>
          <w:szCs w:val="28"/>
        </w:rPr>
        <w:t>собственности</w:t>
      </w:r>
    </w:p>
    <w:p w:rsidR="007F5712" w:rsidRPr="007F5712" w:rsidRDefault="007F5712" w:rsidP="007F5712">
      <w:pPr>
        <w:rPr>
          <w:rFonts w:eastAsia="Bookman Old Style"/>
          <w:szCs w:val="28"/>
        </w:rPr>
      </w:pPr>
    </w:p>
    <w:p w:rsidR="007F5712" w:rsidRPr="007F5712" w:rsidRDefault="007F5712" w:rsidP="007F5712">
      <w:pPr>
        <w:rPr>
          <w:szCs w:val="28"/>
        </w:rPr>
      </w:pPr>
      <w:r w:rsidRPr="007F5712">
        <w:rPr>
          <w:rFonts w:eastAsia="Bookman Old Style"/>
          <w:szCs w:val="28"/>
        </w:rPr>
        <w:t xml:space="preserve">   В соответствии с Федеральным законом от 05 апреля 2021 года № 79-ФЗ « О внесении изменений в отдельные законодательные акты Российской Федерации», Федеральным законом от  6 октября 2003 года № 131-ФЗ « Об общих принципах организации местного самоуправления в Российской Федерации» ( с последующими изменениями), постановлением Правительства </w:t>
      </w:r>
      <w:r>
        <w:rPr>
          <w:rFonts w:eastAsia="Bookman Old Style"/>
          <w:szCs w:val="28"/>
        </w:rPr>
        <w:t>Новосибирской области от 17.11</w:t>
      </w:r>
      <w:r w:rsidRPr="007F5712">
        <w:rPr>
          <w:rFonts w:eastAsia="Bookman Old Style"/>
          <w:szCs w:val="28"/>
        </w:rPr>
        <w:t xml:space="preserve">.2021 года № </w:t>
      </w:r>
      <w:r>
        <w:rPr>
          <w:rFonts w:eastAsia="Bookman Old Style"/>
          <w:szCs w:val="28"/>
        </w:rPr>
        <w:t>468-п</w:t>
      </w:r>
      <w:r w:rsidRPr="007F5712">
        <w:rPr>
          <w:rFonts w:eastAsia="Bookman Old Style"/>
          <w:szCs w:val="28"/>
        </w:rPr>
        <w:t xml:space="preserve"> « О</w:t>
      </w:r>
      <w:r>
        <w:rPr>
          <w:rFonts w:eastAsia="Bookman Old Style"/>
          <w:szCs w:val="28"/>
        </w:rPr>
        <w:t>б определении порядка</w:t>
      </w:r>
      <w:r w:rsidRPr="007F5712">
        <w:rPr>
          <w:rFonts w:eastAsia="Bookman Old Style"/>
          <w:szCs w:val="28"/>
        </w:rPr>
        <w:t xml:space="preserve"> утверждения органами местного самоуправления </w:t>
      </w:r>
      <w:r>
        <w:rPr>
          <w:rFonts w:eastAsia="Bookman Old Style"/>
          <w:szCs w:val="28"/>
        </w:rPr>
        <w:t>поселений, городских округов</w:t>
      </w:r>
      <w:r w:rsidRPr="007F5712">
        <w:rPr>
          <w:rFonts w:eastAsia="Bookman Old Style"/>
          <w:szCs w:val="28"/>
        </w:rPr>
        <w:t xml:space="preserve"> схем</w:t>
      </w:r>
      <w:r>
        <w:rPr>
          <w:rFonts w:eastAsia="Bookman Old Style"/>
          <w:szCs w:val="28"/>
        </w:rPr>
        <w:t>ы</w:t>
      </w:r>
      <w:r w:rsidRPr="007F5712">
        <w:rPr>
          <w:rFonts w:eastAsia="Bookman Old Style"/>
          <w:szCs w:val="28"/>
        </w:rPr>
        <w:t xml:space="preserve"> размещения гаражей, являющихся некапитальными сооружениями,</w:t>
      </w:r>
      <w:r>
        <w:rPr>
          <w:rFonts w:eastAsia="Bookman Old Style"/>
          <w:szCs w:val="28"/>
        </w:rPr>
        <w:t xml:space="preserve"> стоянок технических </w:t>
      </w:r>
      <w:r w:rsidRPr="007F5712">
        <w:rPr>
          <w:rFonts w:eastAsia="Bookman Old Style"/>
          <w:szCs w:val="28"/>
        </w:rPr>
        <w:t>или других средств передвижения инвалидов вблизи их места жительства</w:t>
      </w:r>
      <w:r>
        <w:rPr>
          <w:rFonts w:eastAsia="Bookman Old Style"/>
          <w:szCs w:val="28"/>
        </w:rPr>
        <w:t>»</w:t>
      </w:r>
      <w:r w:rsidRPr="007F5712">
        <w:rPr>
          <w:rFonts w:eastAsia="Bookman Old Style"/>
          <w:szCs w:val="28"/>
        </w:rPr>
        <w:t xml:space="preserve"> </w:t>
      </w:r>
      <w:r>
        <w:rPr>
          <w:rFonts w:eastAsia="Bookman Old Style"/>
          <w:szCs w:val="28"/>
        </w:rPr>
        <w:t>на основании Устава</w:t>
      </w:r>
      <w:r w:rsidRPr="007F5712">
        <w:rPr>
          <w:rFonts w:eastAsia="Bookman Old Style"/>
          <w:szCs w:val="28"/>
        </w:rPr>
        <w:t xml:space="preserve"> </w:t>
      </w:r>
      <w:proofErr w:type="spellStart"/>
      <w:r>
        <w:rPr>
          <w:rFonts w:eastAsia="Bookman Old Style"/>
          <w:szCs w:val="28"/>
        </w:rPr>
        <w:t>Кайлинского</w:t>
      </w:r>
      <w:proofErr w:type="spellEnd"/>
      <w:r>
        <w:rPr>
          <w:rFonts w:eastAsia="Bookman Old Style"/>
          <w:szCs w:val="28"/>
        </w:rPr>
        <w:t xml:space="preserve"> сельсовета </w:t>
      </w:r>
      <w:proofErr w:type="spellStart"/>
      <w:r>
        <w:rPr>
          <w:rFonts w:eastAsia="Bookman Old Style"/>
          <w:szCs w:val="28"/>
        </w:rPr>
        <w:t>Мошковского</w:t>
      </w:r>
      <w:proofErr w:type="spellEnd"/>
      <w:r>
        <w:rPr>
          <w:rFonts w:eastAsia="Bookman Old Style"/>
          <w:szCs w:val="28"/>
        </w:rPr>
        <w:t xml:space="preserve"> района Новосибирской области постановляет</w:t>
      </w:r>
      <w:r w:rsidRPr="007F5712">
        <w:rPr>
          <w:rFonts w:eastAsia="Bookman Old Style"/>
          <w:szCs w:val="28"/>
        </w:rPr>
        <w:t>:</w:t>
      </w:r>
    </w:p>
    <w:p w:rsidR="007F5712" w:rsidRPr="007F5712" w:rsidRDefault="007F5712" w:rsidP="007F5712">
      <w:pPr>
        <w:rPr>
          <w:szCs w:val="28"/>
        </w:rPr>
      </w:pPr>
      <w:r w:rsidRPr="007F5712">
        <w:rPr>
          <w:rFonts w:eastAsia="Bookman Old Style"/>
          <w:szCs w:val="28"/>
        </w:rPr>
        <w:t>1.Утвердить схему размещения гаражей, являющихся некапитальными сооружениями, а также мест стоянки технических или других средств передвижения инвалидов вблизи их места жительства на земельных участках, находящихся в государственной и муниципальной собственности, согласно приложения к настоящему постановлению.</w:t>
      </w:r>
    </w:p>
    <w:p w:rsidR="007F5712" w:rsidRDefault="007F5712" w:rsidP="007F5712">
      <w:pPr>
        <w:shd w:val="clear" w:color="auto" w:fill="FFFFFF"/>
        <w:spacing w:after="96" w:line="240" w:lineRule="atLeast"/>
        <w:rPr>
          <w:rFonts w:eastAsia="Bookman Old Style"/>
          <w:szCs w:val="28"/>
        </w:rPr>
      </w:pPr>
      <w:r w:rsidRPr="007F5712">
        <w:rPr>
          <w:rFonts w:eastAsia="Bookman Old Style"/>
          <w:szCs w:val="28"/>
        </w:rPr>
        <w:t>2.Настоящее постановление вступает в силу с</w:t>
      </w:r>
      <w:r>
        <w:rPr>
          <w:rFonts w:eastAsia="Bookman Old Style"/>
          <w:szCs w:val="28"/>
        </w:rPr>
        <w:t>о дня опубликования.</w:t>
      </w:r>
    </w:p>
    <w:p w:rsidR="000A4298" w:rsidRPr="007F5712" w:rsidRDefault="007F5712" w:rsidP="007F5712">
      <w:pPr>
        <w:shd w:val="clear" w:color="auto" w:fill="FFFFFF"/>
        <w:spacing w:after="96" w:line="240" w:lineRule="atLeast"/>
        <w:rPr>
          <w:color w:val="000000"/>
          <w:szCs w:val="28"/>
        </w:rPr>
      </w:pPr>
      <w:r>
        <w:rPr>
          <w:rFonts w:eastAsia="Bookman Old Style"/>
          <w:szCs w:val="28"/>
        </w:rPr>
        <w:t>3.</w:t>
      </w:r>
      <w:r w:rsidR="000A4298" w:rsidRPr="007F5712">
        <w:rPr>
          <w:color w:val="000000"/>
          <w:szCs w:val="28"/>
        </w:rPr>
        <w:t xml:space="preserve"> Опубликовать настоящее постановление в еженедельнике "Вестник </w:t>
      </w:r>
      <w:proofErr w:type="spellStart"/>
      <w:r w:rsidR="000A4298" w:rsidRPr="007F5712">
        <w:rPr>
          <w:color w:val="000000"/>
          <w:szCs w:val="28"/>
        </w:rPr>
        <w:t>Кайлинскуого</w:t>
      </w:r>
      <w:proofErr w:type="spellEnd"/>
      <w:r w:rsidR="000A4298" w:rsidRPr="007F5712">
        <w:rPr>
          <w:color w:val="000000"/>
          <w:szCs w:val="28"/>
        </w:rPr>
        <w:t xml:space="preserve"> сельсовета" и на официальном сайте администрации </w:t>
      </w:r>
      <w:proofErr w:type="spellStart"/>
      <w:r w:rsidR="000A4298" w:rsidRPr="007F5712">
        <w:rPr>
          <w:color w:val="000000"/>
          <w:szCs w:val="28"/>
        </w:rPr>
        <w:t>Кайлинского</w:t>
      </w:r>
      <w:proofErr w:type="spellEnd"/>
      <w:r w:rsidR="000A4298" w:rsidRPr="007F5712">
        <w:rPr>
          <w:color w:val="000000"/>
          <w:szCs w:val="28"/>
        </w:rPr>
        <w:t xml:space="preserve"> сельсовета </w:t>
      </w:r>
      <w:proofErr w:type="spellStart"/>
      <w:r w:rsidR="000A4298" w:rsidRPr="007F5712">
        <w:rPr>
          <w:color w:val="000000"/>
          <w:szCs w:val="28"/>
        </w:rPr>
        <w:t>Мошковского</w:t>
      </w:r>
      <w:proofErr w:type="spellEnd"/>
      <w:r w:rsidR="000A4298" w:rsidRPr="007F5712">
        <w:rPr>
          <w:color w:val="000000"/>
          <w:szCs w:val="28"/>
        </w:rPr>
        <w:t xml:space="preserve"> района Новосибирской области</w:t>
      </w:r>
      <w:r w:rsidR="00FE1928" w:rsidRPr="007F5712">
        <w:rPr>
          <w:szCs w:val="28"/>
        </w:rPr>
        <w:t xml:space="preserve"> в сети Интернет</w:t>
      </w:r>
      <w:r w:rsidR="000A4298" w:rsidRPr="007F5712">
        <w:rPr>
          <w:color w:val="000000"/>
          <w:szCs w:val="28"/>
        </w:rPr>
        <w:t>.</w:t>
      </w:r>
    </w:p>
    <w:p w:rsidR="006B5B57" w:rsidRPr="007F5712" w:rsidRDefault="006B5B57" w:rsidP="006B5B57">
      <w:pPr>
        <w:shd w:val="clear" w:color="auto" w:fill="FFFFFF"/>
        <w:spacing w:after="96" w:line="240" w:lineRule="atLeast"/>
        <w:rPr>
          <w:color w:val="000000"/>
          <w:szCs w:val="28"/>
        </w:rPr>
      </w:pPr>
    </w:p>
    <w:p w:rsidR="00CC66E1" w:rsidRPr="007F5712" w:rsidRDefault="00CC66E1" w:rsidP="006B5B57">
      <w:pPr>
        <w:shd w:val="clear" w:color="auto" w:fill="FFFFFF"/>
        <w:spacing w:after="96" w:line="240" w:lineRule="atLeast"/>
        <w:rPr>
          <w:color w:val="000000"/>
          <w:szCs w:val="28"/>
        </w:rPr>
      </w:pPr>
    </w:p>
    <w:p w:rsidR="006B5B57" w:rsidRDefault="006B5B57" w:rsidP="006B5B57">
      <w:pPr>
        <w:ind w:firstLine="0"/>
      </w:pPr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</w:t>
      </w:r>
    </w:p>
    <w:p w:rsidR="003B2E13" w:rsidRDefault="006B5B57" w:rsidP="006B5B57">
      <w:pPr>
        <w:ind w:firstLine="0"/>
      </w:pPr>
      <w:proofErr w:type="spellStart"/>
      <w:r>
        <w:t>Мошковского</w:t>
      </w:r>
      <w:proofErr w:type="spellEnd"/>
      <w:r>
        <w:t xml:space="preserve"> района Новосибирской области                                    П.В. Чернов</w:t>
      </w:r>
    </w:p>
    <w:p w:rsidR="003B2E13" w:rsidRPr="003B2E13" w:rsidRDefault="003B2E13" w:rsidP="003B2E13"/>
    <w:p w:rsidR="003B2E13" w:rsidRPr="003B2E13" w:rsidRDefault="003B2E13" w:rsidP="003B2E13"/>
    <w:p w:rsidR="003B2E13" w:rsidRPr="003B2E13" w:rsidRDefault="003B2E13" w:rsidP="003B2E13"/>
    <w:p w:rsidR="003B2E13" w:rsidRPr="003B2E13" w:rsidRDefault="003B2E13" w:rsidP="003B2E13"/>
    <w:p w:rsidR="003B2E13" w:rsidRPr="003B2E13" w:rsidRDefault="003B2E13" w:rsidP="003B2E13"/>
    <w:p w:rsidR="003B2E13" w:rsidRPr="003B2E13" w:rsidRDefault="003B2E13" w:rsidP="003B2E13"/>
    <w:p w:rsidR="003B2E13" w:rsidRPr="003B2E13" w:rsidRDefault="003B2E13" w:rsidP="003B2E13"/>
    <w:p w:rsidR="003B2E13" w:rsidRDefault="003B2E13" w:rsidP="003B2E13"/>
    <w:p w:rsidR="006B5B57" w:rsidRDefault="006B5B57" w:rsidP="003B2E13"/>
    <w:p w:rsidR="003B2E13" w:rsidRDefault="003B2E13" w:rsidP="003B2E13"/>
    <w:p w:rsidR="003B2E13" w:rsidRDefault="003B2E13" w:rsidP="003B2E13">
      <w:pPr>
        <w:pStyle w:val="Standard"/>
        <w:widowControl w:val="0"/>
        <w:ind w:firstLine="57"/>
        <w:jc w:val="right"/>
        <w:rPr>
          <w:rFonts w:ascii="Times New Roman" w:eastAsia="Bookman Old Style" w:hAnsi="Times New Roman" w:cs="Times New Roman"/>
          <w:sz w:val="20"/>
          <w:szCs w:val="20"/>
          <w:lang w:val="ru-RU"/>
        </w:rPr>
        <w:sectPr w:rsidR="003B2E13" w:rsidSect="00325DF0">
          <w:pgSz w:w="11906" w:h="16838"/>
          <w:pgMar w:top="567" w:right="566" w:bottom="1134" w:left="1418" w:header="708" w:footer="708" w:gutter="0"/>
          <w:cols w:space="708"/>
          <w:docGrid w:linePitch="360"/>
        </w:sectPr>
      </w:pPr>
    </w:p>
    <w:p w:rsidR="003B2E13" w:rsidRPr="003B23A0" w:rsidRDefault="003B2E13" w:rsidP="003B2E13">
      <w:pPr>
        <w:pStyle w:val="Standard"/>
        <w:widowControl w:val="0"/>
        <w:ind w:firstLine="57"/>
        <w:jc w:val="right"/>
        <w:rPr>
          <w:rFonts w:ascii="Times New Roman" w:eastAsia="Bookman Old Style" w:hAnsi="Times New Roman" w:cs="Times New Roman"/>
          <w:sz w:val="20"/>
          <w:szCs w:val="20"/>
          <w:lang w:val="ru-RU"/>
        </w:rPr>
      </w:pPr>
      <w:r w:rsidRPr="003B23A0">
        <w:rPr>
          <w:rFonts w:ascii="Times New Roman" w:eastAsia="Bookman Old Style" w:hAnsi="Times New Roman" w:cs="Times New Roman"/>
          <w:sz w:val="20"/>
          <w:szCs w:val="20"/>
          <w:lang w:val="ru-RU"/>
        </w:rPr>
        <w:lastRenderedPageBreak/>
        <w:t>Утверждена</w:t>
      </w:r>
    </w:p>
    <w:p w:rsidR="003B2E13" w:rsidRPr="003B23A0" w:rsidRDefault="003B2E13" w:rsidP="003B2E13">
      <w:pPr>
        <w:pStyle w:val="Standard"/>
        <w:widowControl w:val="0"/>
        <w:ind w:firstLine="57"/>
        <w:jc w:val="right"/>
        <w:rPr>
          <w:rFonts w:ascii="Times New Roman" w:eastAsia="Bookman Old Style" w:hAnsi="Times New Roman" w:cs="Times New Roman"/>
          <w:sz w:val="20"/>
          <w:szCs w:val="20"/>
          <w:lang w:val="ru-RU"/>
        </w:rPr>
      </w:pPr>
      <w:r w:rsidRPr="003B23A0">
        <w:rPr>
          <w:rFonts w:ascii="Times New Roman" w:eastAsia="Bookman Old Style" w:hAnsi="Times New Roman" w:cs="Times New Roman"/>
          <w:sz w:val="20"/>
          <w:szCs w:val="20"/>
          <w:lang w:val="ru-RU"/>
        </w:rPr>
        <w:t xml:space="preserve"> Постановлением</w:t>
      </w:r>
    </w:p>
    <w:p w:rsidR="003B2E13" w:rsidRPr="003B23A0" w:rsidRDefault="003B2E13" w:rsidP="003B2E13">
      <w:pPr>
        <w:pStyle w:val="Standard"/>
        <w:widowControl w:val="0"/>
        <w:ind w:firstLine="57"/>
        <w:jc w:val="right"/>
        <w:rPr>
          <w:rFonts w:ascii="Times New Roman" w:eastAsia="Bookman Old Style" w:hAnsi="Times New Roman" w:cs="Times New Roman"/>
          <w:sz w:val="20"/>
          <w:szCs w:val="20"/>
          <w:lang w:val="ru-RU"/>
        </w:rPr>
      </w:pPr>
      <w:r w:rsidRPr="003B23A0">
        <w:rPr>
          <w:rFonts w:ascii="Times New Roman" w:eastAsia="Bookman Old Style" w:hAnsi="Times New Roman" w:cs="Times New Roman"/>
          <w:sz w:val="20"/>
          <w:szCs w:val="20"/>
          <w:lang w:val="ru-RU"/>
        </w:rPr>
        <w:t xml:space="preserve">главы сельского поселения </w:t>
      </w:r>
      <w:proofErr w:type="spellStart"/>
      <w:r w:rsidRPr="003B23A0">
        <w:rPr>
          <w:rFonts w:ascii="Times New Roman" w:eastAsia="Bookman Old Style" w:hAnsi="Times New Roman" w:cs="Times New Roman"/>
          <w:sz w:val="20"/>
          <w:szCs w:val="20"/>
          <w:lang w:val="ru-RU"/>
        </w:rPr>
        <w:t>Перцевское</w:t>
      </w:r>
      <w:proofErr w:type="spellEnd"/>
    </w:p>
    <w:p w:rsidR="003B2E13" w:rsidRPr="003B23A0" w:rsidRDefault="003B2E13" w:rsidP="003B2E13">
      <w:pPr>
        <w:pStyle w:val="Standard"/>
        <w:widowControl w:val="0"/>
        <w:ind w:firstLine="57"/>
        <w:jc w:val="right"/>
        <w:rPr>
          <w:rFonts w:ascii="Times New Roman" w:eastAsia="Bookman Old Style" w:hAnsi="Times New Roman" w:cs="Times New Roman"/>
          <w:sz w:val="20"/>
          <w:szCs w:val="20"/>
          <w:lang w:val="ru-RU"/>
        </w:rPr>
      </w:pPr>
      <w:r w:rsidRPr="003B23A0">
        <w:rPr>
          <w:rFonts w:ascii="Times New Roman" w:eastAsia="Bookman Old Style" w:hAnsi="Times New Roman" w:cs="Times New Roman"/>
          <w:sz w:val="20"/>
          <w:szCs w:val="20"/>
          <w:lang w:val="ru-RU"/>
        </w:rPr>
        <w:t xml:space="preserve">от </w:t>
      </w:r>
      <w:r w:rsidR="00044F07">
        <w:rPr>
          <w:rFonts w:ascii="Times New Roman" w:eastAsia="Bookman Old Style" w:hAnsi="Times New Roman" w:cs="Times New Roman"/>
          <w:sz w:val="20"/>
          <w:szCs w:val="20"/>
          <w:u w:val="single"/>
          <w:lang w:val="ru-RU"/>
        </w:rPr>
        <w:t>2</w:t>
      </w:r>
      <w:r w:rsidRPr="003B23A0">
        <w:rPr>
          <w:rFonts w:ascii="Times New Roman" w:eastAsia="Bookman Old Style" w:hAnsi="Times New Roman" w:cs="Times New Roman"/>
          <w:sz w:val="20"/>
          <w:szCs w:val="20"/>
          <w:u w:val="single"/>
          <w:lang w:val="ru-RU"/>
        </w:rPr>
        <w:t>0</w:t>
      </w:r>
      <w:r w:rsidRPr="003B23A0">
        <w:rPr>
          <w:rFonts w:ascii="Times New Roman" w:eastAsia="Bookman Old Style" w:hAnsi="Times New Roman" w:cs="Times New Roman"/>
          <w:sz w:val="20"/>
          <w:szCs w:val="20"/>
          <w:lang w:val="ru-RU"/>
        </w:rPr>
        <w:t xml:space="preserve"> </w:t>
      </w:r>
      <w:r w:rsidR="00044F07">
        <w:rPr>
          <w:rFonts w:ascii="Times New Roman" w:eastAsia="Bookman Old Style" w:hAnsi="Times New Roman" w:cs="Times New Roman"/>
          <w:sz w:val="20"/>
          <w:szCs w:val="20"/>
          <w:u w:val="single"/>
          <w:lang w:val="ru-RU"/>
        </w:rPr>
        <w:t>марта</w:t>
      </w:r>
      <w:r w:rsidR="00044F07">
        <w:rPr>
          <w:rFonts w:ascii="Times New Roman" w:eastAsia="Bookman Old Style" w:hAnsi="Times New Roman" w:cs="Times New Roman"/>
          <w:sz w:val="20"/>
          <w:szCs w:val="20"/>
          <w:lang w:val="ru-RU"/>
        </w:rPr>
        <w:t xml:space="preserve"> 2023 г.№ 22</w:t>
      </w:r>
    </w:p>
    <w:p w:rsidR="003B2E13" w:rsidRPr="003B23A0" w:rsidRDefault="003B2E13" w:rsidP="003B2E13">
      <w:pPr>
        <w:pStyle w:val="Standard"/>
        <w:widowControl w:val="0"/>
        <w:spacing w:before="240"/>
        <w:ind w:firstLine="57"/>
        <w:jc w:val="center"/>
        <w:rPr>
          <w:rFonts w:ascii="Times New Roman" w:eastAsia="Bookman Old Style" w:hAnsi="Times New Roman" w:cs="Times New Roman"/>
          <w:lang w:val="ru-RU"/>
        </w:rPr>
      </w:pPr>
      <w:r w:rsidRPr="003B23A0">
        <w:rPr>
          <w:rFonts w:ascii="Times New Roman" w:eastAsia="Bookman Old Style" w:hAnsi="Times New Roman" w:cs="Times New Roman"/>
          <w:lang w:val="ru-RU"/>
        </w:rPr>
        <w:t>СХЕМА</w:t>
      </w:r>
    </w:p>
    <w:p w:rsidR="003B2E13" w:rsidRPr="003B23A0" w:rsidRDefault="003B2E13" w:rsidP="003B2E13">
      <w:pPr>
        <w:pStyle w:val="Standard"/>
        <w:widowControl w:val="0"/>
        <w:spacing w:before="240"/>
        <w:ind w:firstLine="57"/>
        <w:jc w:val="center"/>
        <w:rPr>
          <w:rFonts w:ascii="Times New Roman" w:eastAsia="Bookman Old Style" w:hAnsi="Times New Roman" w:cs="Times New Roman"/>
          <w:lang w:val="ru-RU"/>
        </w:rPr>
      </w:pPr>
      <w:r w:rsidRPr="003B23A0">
        <w:rPr>
          <w:rFonts w:ascii="Times New Roman" w:eastAsia="Bookman Old Style" w:hAnsi="Times New Roman" w:cs="Times New Roman"/>
          <w:lang w:val="ru-RU"/>
        </w:rPr>
        <w:t>размещения гаражей, являющихся некапитальными сооружениями, а также мест стоянки технических или других средств передвижения инвалидов вблизи их места жительства на земельных участках, находящихся в государственной и муниципальной собственности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48"/>
        <w:gridCol w:w="2594"/>
        <w:gridCol w:w="2150"/>
        <w:gridCol w:w="1336"/>
        <w:gridCol w:w="1611"/>
        <w:gridCol w:w="1673"/>
        <w:gridCol w:w="1673"/>
        <w:gridCol w:w="1673"/>
        <w:gridCol w:w="1673"/>
      </w:tblGrid>
      <w:tr w:rsidR="003B2E13" w:rsidRPr="003B23A0" w:rsidTr="00044F07">
        <w:tc>
          <w:tcPr>
            <w:tcW w:w="247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</w:rPr>
            </w:pPr>
            <w:r w:rsidRPr="003B23A0">
              <w:rPr>
                <w:rFonts w:ascii="Times New Roman" w:eastAsia="Bookman Old Style" w:hAnsi="Times New Roman" w:cs="Times New Roman"/>
              </w:rPr>
              <w:t>№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п/п</w:t>
            </w:r>
          </w:p>
        </w:tc>
        <w:tc>
          <w:tcPr>
            <w:tcW w:w="857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Место размещения/№  кадастрового квартала или номер земельного участка (при наличии)</w:t>
            </w:r>
          </w:p>
        </w:tc>
        <w:tc>
          <w:tcPr>
            <w:tcW w:w="71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Вид собственности</w:t>
            </w:r>
          </w:p>
        </w:tc>
        <w:tc>
          <w:tcPr>
            <w:tcW w:w="44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Земельный участок, земли или часть земельного участка</w:t>
            </w:r>
          </w:p>
        </w:tc>
        <w:tc>
          <w:tcPr>
            <w:tcW w:w="53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proofErr w:type="spellStart"/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Площадь,кв.м</w:t>
            </w:r>
            <w:proofErr w:type="spellEnd"/>
            <w:r w:rsidRPr="003B23A0">
              <w:rPr>
                <w:rFonts w:ascii="Times New Roman" w:eastAsia="Bookman Old Style" w:hAnsi="Times New Roman" w:cs="Times New Roman"/>
                <w:lang w:val="ru-RU"/>
              </w:rPr>
              <w:t>.</w:t>
            </w:r>
          </w:p>
        </w:tc>
        <w:tc>
          <w:tcPr>
            <w:tcW w:w="5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Количество единиц размещения</w:t>
            </w:r>
          </w:p>
        </w:tc>
        <w:tc>
          <w:tcPr>
            <w:tcW w:w="5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Срок размещения объекта</w:t>
            </w:r>
          </w:p>
        </w:tc>
        <w:tc>
          <w:tcPr>
            <w:tcW w:w="5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Цель использования земель, земельного участка или части земельного участка</w:t>
            </w:r>
          </w:p>
        </w:tc>
        <w:tc>
          <w:tcPr>
            <w:tcW w:w="5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Примечание</w:t>
            </w:r>
          </w:p>
        </w:tc>
      </w:tr>
      <w:tr w:rsidR="003B2E13" w:rsidRPr="003B23A0" w:rsidTr="00044F07">
        <w:tc>
          <w:tcPr>
            <w:tcW w:w="24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</w:rPr>
            </w:pPr>
            <w:r w:rsidRPr="003B23A0">
              <w:rPr>
                <w:rFonts w:ascii="Times New Roman" w:eastAsia="Bookman Old Style" w:hAnsi="Times New Roman" w:cs="Times New Roman"/>
              </w:rPr>
              <w:t>1.</w:t>
            </w:r>
          </w:p>
        </w:tc>
        <w:tc>
          <w:tcPr>
            <w:tcW w:w="85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044F07" w:rsidP="00ED614F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Новосибирская</w:t>
            </w:r>
            <w:r w:rsidR="003B2E13"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 область,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Мошковский</w:t>
            </w:r>
            <w:proofErr w:type="spellEnd"/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район, с. Кайлы</w:t>
            </w:r>
          </w:p>
          <w:p w:rsidR="003B2E13" w:rsidRPr="003B23A0" w:rsidRDefault="00BB1701" w:rsidP="00ED614F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№ кадастрового квартала 54:1</w:t>
            </w:r>
            <w:r w:rsidR="003B2E13" w:rsidRPr="003B23A0">
              <w:rPr>
                <w:rFonts w:ascii="Times New Roman" w:eastAsia="Bookman Old Style" w:hAnsi="Times New Roman" w:cs="Times New Roman"/>
                <w:lang w:val="ru-RU"/>
              </w:rPr>
              <w:t>8:0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40102</w:t>
            </w:r>
            <w:r w:rsidR="003B2E13" w:rsidRPr="003B23A0">
              <w:rPr>
                <w:rFonts w:ascii="Times New Roman" w:eastAsia="Bookman Old Style" w:hAnsi="Times New Roman" w:cs="Times New Roman"/>
                <w:lang w:val="ru-RU"/>
              </w:rPr>
              <w:t>,</w:t>
            </w:r>
          </w:p>
          <w:p w:rsidR="003B2E13" w:rsidRPr="003B23A0" w:rsidRDefault="003B2E13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ориентир: в 20 метрах от 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дома ул. Советская 28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.</w:t>
            </w:r>
          </w:p>
        </w:tc>
        <w:tc>
          <w:tcPr>
            <w:tcW w:w="710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Государственная неразграниченная</w:t>
            </w:r>
          </w:p>
        </w:tc>
        <w:tc>
          <w:tcPr>
            <w:tcW w:w="441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Земельный </w:t>
            </w:r>
            <w:bookmarkStart w:id="0" w:name="_GoBack"/>
            <w:bookmarkEnd w:id="0"/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участок</w:t>
            </w:r>
          </w:p>
        </w:tc>
        <w:tc>
          <w:tcPr>
            <w:tcW w:w="532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044F07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044F07">
              <w:rPr>
                <w:rFonts w:ascii="Times New Roman" w:eastAsia="Bookman Old Style" w:hAnsi="Times New Roman" w:cs="Times New Roman"/>
                <w:lang w:val="ru-RU"/>
              </w:rPr>
              <w:t>45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044F07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044F07">
              <w:rPr>
                <w:rFonts w:ascii="Times New Roman" w:eastAsia="Bookman Old Style" w:hAnsi="Times New Roman" w:cs="Times New Roman"/>
                <w:lang w:val="ru-RU"/>
              </w:rPr>
              <w:t>3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До 7 лет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Размещение гаража, не являющегося капитальным со</w:t>
            </w:r>
            <w:r w:rsidR="00044F07">
              <w:rPr>
                <w:rFonts w:ascii="Times New Roman" w:eastAsia="Bookman Old Style" w:hAnsi="Times New Roman" w:cs="Times New Roman"/>
                <w:lang w:val="ru-RU"/>
              </w:rPr>
              <w:t>о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ружением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</w:tr>
      <w:tr w:rsidR="003B2E13" w:rsidRPr="003B23A0" w:rsidTr="00044F07">
        <w:tc>
          <w:tcPr>
            <w:tcW w:w="247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</w:rPr>
            </w:pPr>
            <w:r w:rsidRPr="003B23A0">
              <w:rPr>
                <w:rFonts w:ascii="Times New Roman" w:eastAsia="Bookman Old Style" w:hAnsi="Times New Roman" w:cs="Times New Roman"/>
              </w:rPr>
              <w:t>2.</w:t>
            </w:r>
          </w:p>
        </w:tc>
        <w:tc>
          <w:tcPr>
            <w:tcW w:w="857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Новосибирская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 область,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Мошковский</w:t>
            </w:r>
            <w:proofErr w:type="spellEnd"/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район, с.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Ёлтышево</w:t>
            </w:r>
            <w:proofErr w:type="spellEnd"/>
          </w:p>
          <w:p w:rsidR="00BB1701" w:rsidRPr="003B23A0" w:rsidRDefault="003B2E13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№ кадастрового квартала 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54:1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8:0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40501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,</w:t>
            </w:r>
          </w:p>
          <w:p w:rsidR="003B2E13" w:rsidRDefault="00BB1701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ориентир: в 20 метрах от 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дома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ул.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Центральная 8</w:t>
            </w:r>
            <w:r w:rsidR="003B2E13" w:rsidRPr="003B23A0">
              <w:rPr>
                <w:rFonts w:ascii="Times New Roman" w:eastAsia="Bookman Old Style" w:hAnsi="Times New Roman" w:cs="Times New Roman"/>
                <w:lang w:val="ru-RU"/>
              </w:rPr>
              <w:t>.</w:t>
            </w:r>
          </w:p>
          <w:p w:rsidR="00044F07" w:rsidRPr="003B23A0" w:rsidRDefault="00044F07" w:rsidP="00ED614F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  <w:tc>
          <w:tcPr>
            <w:tcW w:w="710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Государственная неразграниченная</w:t>
            </w:r>
          </w:p>
        </w:tc>
        <w:tc>
          <w:tcPr>
            <w:tcW w:w="441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Земельный участок</w:t>
            </w:r>
          </w:p>
        </w:tc>
        <w:tc>
          <w:tcPr>
            <w:tcW w:w="532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BB1701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BB1701">
              <w:rPr>
                <w:rFonts w:ascii="Times New Roman" w:eastAsia="Bookman Old Style" w:hAnsi="Times New Roman" w:cs="Times New Roman"/>
                <w:lang w:val="ru-RU"/>
              </w:rPr>
              <w:t>45</w:t>
            </w:r>
          </w:p>
        </w:tc>
        <w:tc>
          <w:tcPr>
            <w:tcW w:w="553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BB1701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BB1701">
              <w:rPr>
                <w:rFonts w:ascii="Times New Roman" w:eastAsia="Bookman Old Style" w:hAnsi="Times New Roman" w:cs="Times New Roman"/>
                <w:lang w:val="ru-RU"/>
              </w:rPr>
              <w:t>3</w:t>
            </w:r>
          </w:p>
        </w:tc>
        <w:tc>
          <w:tcPr>
            <w:tcW w:w="553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До 7 лет</w:t>
            </w:r>
          </w:p>
        </w:tc>
        <w:tc>
          <w:tcPr>
            <w:tcW w:w="553" w:type="pc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Размещение гаража, не являющегося капитальным со</w:t>
            </w:r>
            <w:r w:rsidR="00044F07">
              <w:rPr>
                <w:rFonts w:ascii="Times New Roman" w:eastAsia="Bookman Old Style" w:hAnsi="Times New Roman" w:cs="Times New Roman"/>
                <w:lang w:val="ru-RU"/>
              </w:rPr>
              <w:t>о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ружением</w:t>
            </w:r>
          </w:p>
        </w:tc>
        <w:tc>
          <w:tcPr>
            <w:tcW w:w="553" w:type="pct"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2E13" w:rsidRPr="003B23A0" w:rsidRDefault="003B2E13" w:rsidP="00ED614F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</w:tr>
      <w:tr w:rsidR="00044F07" w:rsidRPr="003B23A0" w:rsidTr="00044F07">
        <w:tc>
          <w:tcPr>
            <w:tcW w:w="24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BB1701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  <w:tc>
          <w:tcPr>
            <w:tcW w:w="85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Новосибирская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 область,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Мошковский</w:t>
            </w:r>
            <w:proofErr w:type="spellEnd"/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район, с.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Томилово</w:t>
            </w:r>
            <w:proofErr w:type="spellEnd"/>
          </w:p>
          <w:p w:rsidR="00BB1701" w:rsidRPr="003B23A0" w:rsidRDefault="00044F07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№ кадастрового квартала 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54:1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8:0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402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02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,</w:t>
            </w:r>
          </w:p>
          <w:p w:rsidR="00044F07" w:rsidRDefault="00BB1701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ориентир: в 20 метрах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от клуба по ул. Мира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.</w:t>
            </w:r>
          </w:p>
        </w:tc>
        <w:tc>
          <w:tcPr>
            <w:tcW w:w="710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Государственная неразграниченная</w:t>
            </w:r>
          </w:p>
        </w:tc>
        <w:tc>
          <w:tcPr>
            <w:tcW w:w="441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Земельный участок</w:t>
            </w:r>
          </w:p>
        </w:tc>
        <w:tc>
          <w:tcPr>
            <w:tcW w:w="532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BB1701">
              <w:rPr>
                <w:rFonts w:ascii="Times New Roman" w:eastAsia="Bookman Old Style" w:hAnsi="Times New Roman" w:cs="Times New Roman"/>
                <w:lang w:val="ru-RU"/>
              </w:rPr>
              <w:t>45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3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До 7 лет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Размещение гаража, не являющегося капитальным со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о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ружением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</w:tr>
      <w:tr w:rsidR="00044F07" w:rsidRPr="003B23A0" w:rsidTr="00044F07">
        <w:tc>
          <w:tcPr>
            <w:tcW w:w="24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  <w:tc>
          <w:tcPr>
            <w:tcW w:w="85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Новосибирская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 область,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Мошковский</w:t>
            </w:r>
            <w:proofErr w:type="spellEnd"/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район, с. Верх-Балта</w:t>
            </w:r>
          </w:p>
          <w:p w:rsidR="00BB1701" w:rsidRPr="003B23A0" w:rsidRDefault="00044F07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№ кадастрового квартала 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54:1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8:0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403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0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4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,</w:t>
            </w:r>
          </w:p>
          <w:p w:rsidR="00044F07" w:rsidRDefault="00BB1701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ориентир: в 20 метрах от 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дома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пер. 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Почтовый  10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.</w:t>
            </w:r>
          </w:p>
        </w:tc>
        <w:tc>
          <w:tcPr>
            <w:tcW w:w="710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Государственная неразграниченная</w:t>
            </w:r>
          </w:p>
        </w:tc>
        <w:tc>
          <w:tcPr>
            <w:tcW w:w="441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Земельный участок</w:t>
            </w:r>
          </w:p>
        </w:tc>
        <w:tc>
          <w:tcPr>
            <w:tcW w:w="532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</w:rPr>
              <w:t>45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3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До 7 лет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Размещение гаража, не являющегося капитальным со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о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ружением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</w:tr>
      <w:tr w:rsidR="00044F07" w:rsidRPr="003B23A0" w:rsidTr="00044F07">
        <w:tc>
          <w:tcPr>
            <w:tcW w:w="24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  <w:tc>
          <w:tcPr>
            <w:tcW w:w="857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Новосибирская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 область,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Мошковский</w:t>
            </w:r>
            <w:proofErr w:type="spellEnd"/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район, д. </w:t>
            </w:r>
            <w:proofErr w:type="spellStart"/>
            <w:r>
              <w:rPr>
                <w:rFonts w:ascii="Times New Roman" w:eastAsia="Bookman Old Style" w:hAnsi="Times New Roman" w:cs="Times New Roman"/>
                <w:lang w:val="ru-RU"/>
              </w:rPr>
              <w:t>Глядень</w:t>
            </w:r>
            <w:proofErr w:type="spellEnd"/>
          </w:p>
          <w:p w:rsidR="00BB1701" w:rsidRPr="003B23A0" w:rsidRDefault="00044F07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 xml:space="preserve">№ кадастрового квартала 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54:1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8:0</w:t>
            </w:r>
            <w:r w:rsidR="00BB1701">
              <w:rPr>
                <w:rFonts w:ascii="Times New Roman" w:eastAsia="Bookman Old Style" w:hAnsi="Times New Roman" w:cs="Times New Roman"/>
                <w:lang w:val="ru-RU"/>
              </w:rPr>
              <w:t>40102</w:t>
            </w:r>
            <w:r w:rsidR="00BB1701" w:rsidRPr="003B23A0">
              <w:rPr>
                <w:rFonts w:ascii="Times New Roman" w:eastAsia="Bookman Old Style" w:hAnsi="Times New Roman" w:cs="Times New Roman"/>
                <w:lang w:val="ru-RU"/>
              </w:rPr>
              <w:t>,</w:t>
            </w:r>
          </w:p>
          <w:p w:rsidR="00044F07" w:rsidRDefault="00BB1701" w:rsidP="00BB1701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ориентир: в 20 метрах от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автобусной остановки ул.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 С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 xml:space="preserve">адовая 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.</w:t>
            </w:r>
          </w:p>
        </w:tc>
        <w:tc>
          <w:tcPr>
            <w:tcW w:w="710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Государственная неразграниченная</w:t>
            </w:r>
          </w:p>
        </w:tc>
        <w:tc>
          <w:tcPr>
            <w:tcW w:w="441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Земельный участок</w:t>
            </w:r>
          </w:p>
        </w:tc>
        <w:tc>
          <w:tcPr>
            <w:tcW w:w="532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BB1701">
              <w:rPr>
                <w:rFonts w:ascii="Times New Roman" w:eastAsia="Bookman Old Style" w:hAnsi="Times New Roman" w:cs="Times New Roman"/>
                <w:lang w:val="ru-RU"/>
              </w:rPr>
              <w:t>45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044F07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>
              <w:rPr>
                <w:rFonts w:ascii="Times New Roman" w:eastAsia="Bookman Old Style" w:hAnsi="Times New Roman" w:cs="Times New Roman"/>
                <w:lang w:val="ru-RU"/>
              </w:rPr>
              <w:t>3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До 7 лет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Размещение гаража, не являющегося капитальным со</w:t>
            </w:r>
            <w:r>
              <w:rPr>
                <w:rFonts w:ascii="Times New Roman" w:eastAsia="Bookman Old Style" w:hAnsi="Times New Roman" w:cs="Times New Roman"/>
                <w:lang w:val="ru-RU"/>
              </w:rPr>
              <w:t>о</w:t>
            </w:r>
            <w:r w:rsidRPr="003B23A0">
              <w:rPr>
                <w:rFonts w:ascii="Times New Roman" w:eastAsia="Bookman Old Style" w:hAnsi="Times New Roman" w:cs="Times New Roman"/>
                <w:lang w:val="ru-RU"/>
              </w:rPr>
              <w:t>ружением</w:t>
            </w:r>
          </w:p>
        </w:tc>
        <w:tc>
          <w:tcPr>
            <w:tcW w:w="553" w:type="pc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44F07" w:rsidRPr="003B23A0" w:rsidRDefault="00044F07" w:rsidP="00044F07">
            <w:pPr>
              <w:pStyle w:val="TableContents"/>
              <w:jc w:val="center"/>
              <w:rPr>
                <w:rFonts w:ascii="Times New Roman" w:eastAsia="Bookman Old Style" w:hAnsi="Times New Roman" w:cs="Times New Roman"/>
                <w:lang w:val="ru-RU"/>
              </w:rPr>
            </w:pPr>
          </w:p>
        </w:tc>
      </w:tr>
    </w:tbl>
    <w:p w:rsidR="003B2E13" w:rsidRPr="003B23A0" w:rsidRDefault="003B2E13" w:rsidP="003B2E13">
      <w:pPr>
        <w:pStyle w:val="Standard"/>
        <w:widowControl w:val="0"/>
        <w:spacing w:before="238" w:line="227" w:lineRule="exact"/>
        <w:rPr>
          <w:rFonts w:ascii="Bookman Old Style" w:eastAsia="Bookman Old Style" w:hAnsi="Bookman Old Style" w:cs="Bookman Old Style"/>
          <w:sz w:val="26"/>
          <w:szCs w:val="26"/>
          <w:lang w:val="ru-RU"/>
        </w:rPr>
      </w:pPr>
    </w:p>
    <w:p w:rsidR="003B2E13" w:rsidRPr="003B2E13" w:rsidRDefault="003B2E13" w:rsidP="003B2E13"/>
    <w:sectPr w:rsidR="003B2E13" w:rsidRPr="003B2E13" w:rsidSect="003B2E13">
      <w:pgSz w:w="16838" w:h="11906" w:orient="landscape"/>
      <w:pgMar w:top="1418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903"/>
    <w:rsid w:val="00044F07"/>
    <w:rsid w:val="00082EF7"/>
    <w:rsid w:val="000A4298"/>
    <w:rsid w:val="000D3733"/>
    <w:rsid w:val="001C0ACD"/>
    <w:rsid w:val="00261A7C"/>
    <w:rsid w:val="00325040"/>
    <w:rsid w:val="00325DF0"/>
    <w:rsid w:val="003B2E13"/>
    <w:rsid w:val="005B3E7B"/>
    <w:rsid w:val="006B5B57"/>
    <w:rsid w:val="006D56B4"/>
    <w:rsid w:val="007B333D"/>
    <w:rsid w:val="007F4142"/>
    <w:rsid w:val="007F5712"/>
    <w:rsid w:val="00946903"/>
    <w:rsid w:val="00AA360B"/>
    <w:rsid w:val="00B36597"/>
    <w:rsid w:val="00BB1701"/>
    <w:rsid w:val="00CC66E1"/>
    <w:rsid w:val="00CF0054"/>
    <w:rsid w:val="00F203C4"/>
    <w:rsid w:val="00FC2A0E"/>
    <w:rsid w:val="00FE1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DB3AE"/>
  <w15:chartTrackingRefBased/>
  <w15:docId w15:val="{A682EB35-9FE6-4934-B094-43D5825F9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B5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5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6B5B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61A7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F005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F0054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basedOn w:val="a0"/>
    <w:uiPriority w:val="22"/>
    <w:qFormat/>
    <w:rsid w:val="007B333D"/>
    <w:rPr>
      <w:b/>
      <w:bCs/>
    </w:rPr>
  </w:style>
  <w:style w:type="paragraph" w:customStyle="1" w:styleId="ConsPlusTitle">
    <w:name w:val="ConsPlusTitle"/>
    <w:rsid w:val="00AA3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No Spacing"/>
    <w:uiPriority w:val="1"/>
    <w:qFormat/>
    <w:rsid w:val="00B36597"/>
    <w:pPr>
      <w:spacing w:after="0" w:line="240" w:lineRule="auto"/>
    </w:pPr>
    <w:rPr>
      <w:rFonts w:eastAsiaTheme="minorEastAsia"/>
      <w:lang w:eastAsia="ru-RU"/>
    </w:rPr>
  </w:style>
  <w:style w:type="paragraph" w:customStyle="1" w:styleId="Standard">
    <w:name w:val="Standard"/>
    <w:rsid w:val="003B2E13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3B2E13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cp:lastPrinted>2023-03-27T10:15:00Z</cp:lastPrinted>
  <dcterms:created xsi:type="dcterms:W3CDTF">2022-12-05T03:13:00Z</dcterms:created>
  <dcterms:modified xsi:type="dcterms:W3CDTF">2023-03-27T10:16:00Z</dcterms:modified>
</cp:coreProperties>
</file>