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A81EB8">
        <w:rPr>
          <w:b/>
          <w:sz w:val="16"/>
          <w:szCs w:val="16"/>
        </w:rPr>
        <w:t xml:space="preserve">                 ВЫПУСК    </w:t>
      </w:r>
      <w:r w:rsidR="00587729">
        <w:rPr>
          <w:b/>
          <w:sz w:val="20"/>
          <w:szCs w:val="20"/>
        </w:rPr>
        <w:t>№   4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587729">
        <w:rPr>
          <w:b/>
          <w:sz w:val="16"/>
          <w:szCs w:val="16"/>
        </w:rPr>
        <w:t>2</w:t>
      </w:r>
      <w:r w:rsidR="00A81EB8" w:rsidRPr="00A81EB8">
        <w:rPr>
          <w:b/>
          <w:sz w:val="16"/>
          <w:szCs w:val="16"/>
        </w:rPr>
        <w:t xml:space="preserve">2 </w:t>
      </w:r>
      <w:r w:rsidR="006D10E5" w:rsidRPr="00A81EB8">
        <w:rPr>
          <w:b/>
          <w:sz w:val="16"/>
          <w:szCs w:val="16"/>
        </w:rPr>
        <w:t>февраля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АДМИНИСТРАЦИЯ КАЙЛИНСКОГО СЕЛЬСОВЕТА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МОШКОВСКОГО РАЙОНА НОВОСИБИРСКОЙ ОБЛАСТИ</w:t>
      </w:r>
    </w:p>
    <w:p w:rsidR="00A81EB8" w:rsidRPr="00A81EB8" w:rsidRDefault="00A81EB8" w:rsidP="00A81EB8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ПОСТАНОВЛЕНИЕ</w:t>
      </w:r>
    </w:p>
    <w:p w:rsidR="00A81EB8" w:rsidRPr="00A81EB8" w:rsidRDefault="00587729" w:rsidP="00A81EB8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20</w:t>
      </w:r>
      <w:r w:rsidR="00A81EB8" w:rsidRPr="00A81EB8">
        <w:rPr>
          <w:sz w:val="20"/>
          <w:szCs w:val="20"/>
        </w:rPr>
        <w:t xml:space="preserve">.02.2024                                                                       </w:t>
      </w:r>
      <w:r>
        <w:rPr>
          <w:sz w:val="20"/>
          <w:szCs w:val="20"/>
        </w:rPr>
        <w:t xml:space="preserve">                              №10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О ПРАВОВОМ ПРОСВЕЩЕНИИ И ПРАВОВОМ 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ИНФОРМИРОВАНИИ ГРАЖДАН И ОРГАНИЗАЦИЙ</w:t>
      </w:r>
    </w:p>
    <w:p w:rsidR="00587729" w:rsidRPr="00587729" w:rsidRDefault="00587729" w:rsidP="005877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 xml:space="preserve">В соответствии с Федеральным </w:t>
      </w:r>
      <w:hyperlink r:id="rId8" w:history="1">
        <w:r w:rsidRPr="00587729">
          <w:rPr>
            <w:sz w:val="18"/>
            <w:szCs w:val="18"/>
          </w:rPr>
          <w:t>законом</w:t>
        </w:r>
      </w:hyperlink>
      <w:r w:rsidRPr="00587729">
        <w:rPr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87729">
          <w:rPr>
            <w:sz w:val="18"/>
            <w:szCs w:val="18"/>
          </w:rPr>
          <w:t>законом</w:t>
        </w:r>
      </w:hyperlink>
      <w:r w:rsidRPr="00587729">
        <w:rPr>
          <w:sz w:val="18"/>
          <w:szCs w:val="1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587729">
        <w:rPr>
          <w:sz w:val="18"/>
          <w:szCs w:val="18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587729">
        <w:rPr>
          <w:sz w:val="18"/>
          <w:szCs w:val="18"/>
        </w:rPr>
        <w:fldChar w:fldCharType="begin"/>
      </w:r>
      <w:r w:rsidRPr="00587729">
        <w:rPr>
          <w:sz w:val="18"/>
          <w:szCs w:val="18"/>
        </w:rPr>
        <w:instrText xml:space="preserve"> HYPERLINK "consultantplus://offline/ref=93B38CAA483CFAA2F404BF2E71E5A9D556252F71C91BEDF47570FBA92DF2DD05AD8E36938E199CED15C277c7s0I" </w:instrText>
      </w:r>
      <w:r w:rsidRPr="00587729">
        <w:rPr>
          <w:sz w:val="18"/>
          <w:szCs w:val="18"/>
        </w:rPr>
        <w:fldChar w:fldCharType="separate"/>
      </w:r>
      <w:r w:rsidRPr="00587729">
        <w:rPr>
          <w:sz w:val="18"/>
          <w:szCs w:val="18"/>
        </w:rPr>
        <w:t>Уставом</w:t>
      </w:r>
      <w:r w:rsidRPr="00587729">
        <w:rPr>
          <w:sz w:val="18"/>
          <w:szCs w:val="18"/>
        </w:rPr>
        <w:fldChar w:fldCharType="end"/>
      </w:r>
      <w:r w:rsidRPr="00587729">
        <w:rPr>
          <w:sz w:val="18"/>
          <w:szCs w:val="18"/>
        </w:rPr>
        <w:t xml:space="preserve"> Кайлинского сельсовета Мошковского района Новосибирской области, постановляет: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 xml:space="preserve">1. Утвердить </w:t>
      </w:r>
      <w:hyperlink w:anchor="P27" w:history="1">
        <w:r w:rsidRPr="00587729">
          <w:rPr>
            <w:sz w:val="18"/>
            <w:szCs w:val="18"/>
          </w:rPr>
          <w:t>Положение</w:t>
        </w:r>
      </w:hyperlink>
      <w:r w:rsidRPr="00587729">
        <w:rPr>
          <w:sz w:val="18"/>
          <w:szCs w:val="18"/>
        </w:rPr>
        <w:t xml:space="preserve"> о правовом просвещении и правовом информировании граждан и организаций согласно приложению.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2. Опубликовать постановление в периодическом печатном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587729" w:rsidRPr="00BE7B96" w:rsidRDefault="00587729" w:rsidP="00587729">
      <w:pPr>
        <w:spacing w:line="240" w:lineRule="auto"/>
        <w:ind w:firstLine="540"/>
        <w:jc w:val="both"/>
        <w:rPr>
          <w:sz w:val="28"/>
          <w:szCs w:val="28"/>
        </w:rPr>
      </w:pPr>
      <w:r w:rsidRPr="00587729">
        <w:rPr>
          <w:sz w:val="18"/>
          <w:szCs w:val="18"/>
        </w:rPr>
        <w:t>3.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81EB8" w:rsidRPr="00A81EB8" w:rsidRDefault="00A81EB8" w:rsidP="00A81EB8">
      <w:pPr>
        <w:shd w:val="clear" w:color="auto" w:fill="FFFFFF"/>
        <w:spacing w:after="96" w:line="240" w:lineRule="auto"/>
        <w:rPr>
          <w:color w:val="000000"/>
          <w:sz w:val="20"/>
          <w:szCs w:val="20"/>
        </w:rPr>
      </w:pPr>
    </w:p>
    <w:p w:rsidR="00A81EB8" w:rsidRDefault="00A81EB8" w:rsidP="00A81EB8">
      <w:pPr>
        <w:spacing w:line="240" w:lineRule="auto"/>
        <w:ind w:firstLine="0"/>
        <w:rPr>
          <w:sz w:val="20"/>
          <w:szCs w:val="20"/>
        </w:rPr>
      </w:pPr>
      <w:r w:rsidRPr="00A81EB8">
        <w:rPr>
          <w:sz w:val="20"/>
          <w:szCs w:val="20"/>
        </w:rPr>
        <w:t>Глава Кайлинского сельсовета</w:t>
      </w:r>
      <w:r>
        <w:rPr>
          <w:sz w:val="20"/>
          <w:szCs w:val="20"/>
        </w:rPr>
        <w:t xml:space="preserve"> </w:t>
      </w:r>
      <w:r w:rsidRPr="00A81EB8">
        <w:rPr>
          <w:sz w:val="20"/>
          <w:szCs w:val="20"/>
        </w:rPr>
        <w:t xml:space="preserve">Мошковского района Новосибирской области             </w:t>
      </w:r>
      <w:r>
        <w:rPr>
          <w:sz w:val="20"/>
          <w:szCs w:val="20"/>
        </w:rPr>
        <w:t xml:space="preserve">      </w:t>
      </w:r>
      <w:r w:rsidRPr="00A81EB8">
        <w:rPr>
          <w:sz w:val="20"/>
          <w:szCs w:val="20"/>
        </w:rPr>
        <w:t xml:space="preserve">                       П.В. Чернов</w:t>
      </w:r>
    </w:p>
    <w:p w:rsid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УТВЕРЖДЕНО</w:t>
      </w:r>
    </w:p>
    <w:p w:rsid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 Кайлинского сельсовета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Мошковского района 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от 20.02.2024 №10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"/>
      <w:bookmarkEnd w:id="1"/>
      <w:r w:rsidRPr="00587729">
        <w:rPr>
          <w:rFonts w:ascii="Times New Roman" w:hAnsi="Times New Roman" w:cs="Times New Roman"/>
          <w:sz w:val="18"/>
          <w:szCs w:val="18"/>
        </w:rPr>
        <w:t>ПОЛОЖЕНИЕ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О ПРАВОВОМ ПРОСВЕЩЕНИИ И ПРАВОВОМ 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ИНФОРМИРОВАНИИ ГРАЖДАН И ОРГАНИЗАЦИЙ</w:t>
      </w:r>
    </w:p>
    <w:p w:rsidR="00587729" w:rsidRPr="00587729" w:rsidRDefault="00587729" w:rsidP="0058772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87729" w:rsidRPr="00587729" w:rsidRDefault="00587729" w:rsidP="00587729">
      <w:pPr>
        <w:spacing w:line="240" w:lineRule="auto"/>
        <w:jc w:val="center"/>
        <w:rPr>
          <w:b/>
          <w:bCs/>
          <w:sz w:val="18"/>
          <w:szCs w:val="18"/>
        </w:rPr>
      </w:pPr>
      <w:r w:rsidRPr="00587729">
        <w:rPr>
          <w:b/>
          <w:bCs/>
          <w:sz w:val="18"/>
          <w:szCs w:val="18"/>
        </w:rPr>
        <w:t>1. Общие положения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 Кайлинского сельсовета Мошковского района Новосибирской области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Кайлинского сельсовета Мошковского района Новосибирской области.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1.2. Правовое просвещение и правовое информирование граждан и организаций осуществляется в целях: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- профилактики правонарушений на территории Кайлинского сельсовета Мошковского района Новосибирской области;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- повышения уровня правовой культуры населения;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587729" w:rsidRPr="00587729" w:rsidRDefault="00587729" w:rsidP="0058772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587729" w:rsidRPr="00587729" w:rsidRDefault="00587729" w:rsidP="00587729">
      <w:pPr>
        <w:spacing w:line="240" w:lineRule="auto"/>
        <w:jc w:val="center"/>
        <w:rPr>
          <w:b/>
          <w:bCs/>
          <w:sz w:val="18"/>
          <w:szCs w:val="18"/>
        </w:rPr>
      </w:pPr>
      <w:r w:rsidRPr="00587729">
        <w:rPr>
          <w:b/>
          <w:bCs/>
          <w:sz w:val="18"/>
          <w:szCs w:val="18"/>
        </w:rPr>
        <w:t>2. Подготовка информационных материалов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2.1. Информационный материал должен содержать: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заголовок-название информационного материала;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аннотацию – краткое информационное сообщение о предмете информационного материала;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полный текст информационного материала;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дату публикации;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фамилию, имя и отчество (последнее – при наличии), должность, телефон (автора информационного материала).</w:t>
      </w:r>
    </w:p>
    <w:p w:rsidR="00587729" w:rsidRPr="00587729" w:rsidRDefault="00587729" w:rsidP="00587729">
      <w:pPr>
        <w:spacing w:line="240" w:lineRule="auto"/>
        <w:ind w:firstLine="567"/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587729">
        <w:rPr>
          <w:sz w:val="18"/>
          <w:szCs w:val="18"/>
        </w:rPr>
        <w:t>2.2. Информационные материалы могут содержать графическую, видео- или аудиоинформацию в форматах</w:t>
      </w:r>
      <w:r w:rsidRPr="00587729">
        <w:rPr>
          <w:color w:val="000000" w:themeColor="text1"/>
          <w:sz w:val="18"/>
          <w:szCs w:val="18"/>
        </w:rPr>
        <w:t xml:space="preserve">: </w:t>
      </w:r>
      <w:r w:rsidRPr="00587729">
        <w:rPr>
          <w:rStyle w:val="af8"/>
          <w:color w:val="000000" w:themeColor="text1"/>
          <w:sz w:val="18"/>
          <w:szCs w:val="18"/>
          <w:shd w:val="clear" w:color="auto" w:fill="FFFFFF"/>
        </w:rPr>
        <w:t xml:space="preserve">mp4, avi, mkv, wmv, flv, mpeg, swf, aac, wma, ac3, ogg, m4a, ape, flac, mp3 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и др.</w:t>
      </w:r>
    </w:p>
    <w:p w:rsidR="00587729" w:rsidRPr="00587729" w:rsidRDefault="00587729" w:rsidP="00587729">
      <w:pPr>
        <w:spacing w:line="240" w:lineRule="auto"/>
        <w:ind w:firstLine="567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 Кайлинского сельсовета Мошковского района Новосибирской области.</w:t>
      </w:r>
    </w:p>
    <w:p w:rsidR="00587729" w:rsidRPr="00587729" w:rsidRDefault="00587729" w:rsidP="00587729">
      <w:pPr>
        <w:spacing w:line="240" w:lineRule="auto"/>
        <w:jc w:val="center"/>
        <w:rPr>
          <w:b/>
          <w:sz w:val="18"/>
          <w:szCs w:val="18"/>
        </w:rPr>
      </w:pPr>
      <w:r w:rsidRPr="00587729">
        <w:rPr>
          <w:b/>
          <w:bCs/>
          <w:sz w:val="18"/>
          <w:szCs w:val="18"/>
        </w:rPr>
        <w:t xml:space="preserve">3. Правовое информирование населения </w:t>
      </w:r>
      <w:r w:rsidRPr="00587729">
        <w:rPr>
          <w:b/>
          <w:sz w:val="18"/>
          <w:szCs w:val="18"/>
        </w:rPr>
        <w:t>Кайлинского сельсовета Мошковского района Новосибирской области</w:t>
      </w:r>
    </w:p>
    <w:p w:rsidR="00587729" w:rsidRPr="00587729" w:rsidRDefault="00587729" w:rsidP="00587729">
      <w:pPr>
        <w:spacing w:line="240" w:lineRule="auto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 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3.1. В целях правового информирования граждан муниципального образования администрация Кайлинского сельсовета Мошковского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 порядке и случаях оказания бесплатной юридической помощи;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lastRenderedPageBreak/>
        <w:t>о компетенции и порядке деятельности органов местного самоуправления Кайлинского сельсовета Мошковского района Новосибирской области, полномочиях их должностных лиц;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 правилах оказания муниципальных услуг;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 порядке, условиях и основаниях обжалования решений и действий (бездействия) органов местного самоуправления Кайлинского сельсовета Мошковского района Новосибирской области, подведомственных им учреждений и их должностных лиц;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Кайлинского сельсовета Мошковского района Новосибирской области, которые открыты для свободного доступа и приема граждан;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на официальном сайте Кайлинского сельсовета Мошковского района Новосибирской области;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Кайлинского сельсовета Мошковского района Новосибирской области или при их участии;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в буклетах, брошюрах, листовках, объявлениях, плакатах и иной печатной продукции;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в презентациях, фильмах, видеороликах;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на объектах социальной рекламы;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в информационных письмах, ответах на обращения.</w:t>
      </w:r>
    </w:p>
    <w:p w:rsidR="00587729" w:rsidRPr="00587729" w:rsidRDefault="00587729" w:rsidP="00587729">
      <w:pPr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 xml:space="preserve">3.3. Правовая информация подлежит </w:t>
      </w:r>
      <w:r w:rsidRPr="00587729">
        <w:rPr>
          <w:color w:val="000000" w:themeColor="text1"/>
          <w:sz w:val="18"/>
          <w:szCs w:val="18"/>
        </w:rPr>
        <w:t xml:space="preserve">обновлению 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по мере необходимости, но </w:t>
      </w:r>
      <w:r w:rsidRPr="00587729">
        <w:rPr>
          <w:bCs/>
          <w:color w:val="000000" w:themeColor="text1"/>
          <w:sz w:val="18"/>
          <w:szCs w:val="18"/>
          <w:shd w:val="clear" w:color="auto" w:fill="FFFFFF"/>
        </w:rPr>
        <w:t>не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 </w:t>
      </w:r>
      <w:r w:rsidRPr="00587729">
        <w:rPr>
          <w:bCs/>
          <w:color w:val="000000" w:themeColor="text1"/>
          <w:sz w:val="18"/>
          <w:szCs w:val="18"/>
          <w:shd w:val="clear" w:color="auto" w:fill="FFFFFF"/>
        </w:rPr>
        <w:t>реже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 </w:t>
      </w:r>
      <w:r w:rsidRPr="00587729">
        <w:rPr>
          <w:bCs/>
          <w:color w:val="000000" w:themeColor="text1"/>
          <w:sz w:val="18"/>
          <w:szCs w:val="18"/>
          <w:shd w:val="clear" w:color="auto" w:fill="FFFFFF"/>
        </w:rPr>
        <w:t>одного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 </w:t>
      </w:r>
      <w:r w:rsidRPr="00587729">
        <w:rPr>
          <w:bCs/>
          <w:color w:val="000000" w:themeColor="text1"/>
          <w:sz w:val="18"/>
          <w:szCs w:val="18"/>
          <w:shd w:val="clear" w:color="auto" w:fill="FFFFFF"/>
        </w:rPr>
        <w:t>раза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 </w:t>
      </w:r>
      <w:r w:rsidRPr="00587729">
        <w:rPr>
          <w:bCs/>
          <w:color w:val="000000" w:themeColor="text1"/>
          <w:sz w:val="18"/>
          <w:szCs w:val="18"/>
          <w:shd w:val="clear" w:color="auto" w:fill="FFFFFF"/>
        </w:rPr>
        <w:t>в</w:t>
      </w:r>
      <w:r w:rsidRPr="00587729">
        <w:rPr>
          <w:color w:val="000000" w:themeColor="text1"/>
          <w:sz w:val="18"/>
          <w:szCs w:val="18"/>
          <w:shd w:val="clear" w:color="auto" w:fill="FFFFFF"/>
        </w:rPr>
        <w:t> год</w:t>
      </w:r>
      <w:r w:rsidRPr="00587729">
        <w:rPr>
          <w:color w:val="000000" w:themeColor="text1"/>
          <w:sz w:val="18"/>
          <w:szCs w:val="18"/>
        </w:rPr>
        <w:t>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3.4. Администрация Кайлинского сельсовета Мошковского района Новосибирской области: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обеспечивает доведение до граждан правовой информации в ходе публичных выступлений;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обеспечивает доведение до граждан правовой информации в ходе личного приема граждан;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организовывает дни, посвященные правовому информированию граждан;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587729" w:rsidRPr="00587729" w:rsidRDefault="00587729" w:rsidP="00587729">
      <w:pPr>
        <w:spacing w:line="240" w:lineRule="auto"/>
        <w:jc w:val="both"/>
        <w:rPr>
          <w:sz w:val="18"/>
          <w:szCs w:val="18"/>
        </w:rPr>
      </w:pPr>
    </w:p>
    <w:p w:rsidR="00587729" w:rsidRPr="00587729" w:rsidRDefault="00587729" w:rsidP="00587729">
      <w:pPr>
        <w:spacing w:line="240" w:lineRule="auto"/>
        <w:jc w:val="center"/>
        <w:rPr>
          <w:b/>
          <w:bCs/>
          <w:sz w:val="18"/>
          <w:szCs w:val="18"/>
        </w:rPr>
      </w:pPr>
      <w:r w:rsidRPr="00587729">
        <w:rPr>
          <w:b/>
          <w:bCs/>
          <w:sz w:val="18"/>
          <w:szCs w:val="18"/>
        </w:rPr>
        <w:t xml:space="preserve">4. Правовое просвещение населения </w:t>
      </w:r>
    </w:p>
    <w:p w:rsidR="00587729" w:rsidRPr="00587729" w:rsidRDefault="00587729" w:rsidP="00587729">
      <w:pPr>
        <w:spacing w:line="240" w:lineRule="auto"/>
        <w:jc w:val="center"/>
        <w:rPr>
          <w:b/>
          <w:sz w:val="18"/>
          <w:szCs w:val="18"/>
        </w:rPr>
      </w:pPr>
      <w:r w:rsidRPr="00587729">
        <w:rPr>
          <w:b/>
          <w:sz w:val="18"/>
          <w:szCs w:val="18"/>
        </w:rPr>
        <w:t>Кайлинского сельсовета Мошковского района Новосибирской области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4.1. Администрацией Кайлинского сельсовета Мошковского района Новосибирской области реализуется комплекс мероприятий по распространению и пропаганде среди населения Кайлинского сельсовета Мошковского района Новосибирской области</w:t>
      </w:r>
      <w:r w:rsidRPr="00587729">
        <w:rPr>
          <w:i/>
          <w:sz w:val="18"/>
          <w:szCs w:val="18"/>
        </w:rPr>
        <w:t xml:space="preserve"> </w:t>
      </w:r>
      <w:r w:rsidRPr="00587729">
        <w:rPr>
          <w:sz w:val="18"/>
          <w:szCs w:val="18"/>
        </w:rPr>
        <w:t>правовых знаний                      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Кайлинского сельсовета Мошковского района Новосибирской области и др.).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Кайлинского сельсовета Мошковского района Новосибирской области (далее – план), утверждаемым постановлением администрации Кайлинского сельсовета Мошковского района Новосибирской области по форме согласно приложению, к настоящему Положению. 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содействие деятельности центров правовой информации в библиотеках и образовательных организациях;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проведение мероприятий, направленных на повышение электоральной активности населения;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4.3. План формируется на календарный год и размещается на официальном сайте администрации Кайлинского сельсовета Мошковского района Новосибирской области.</w:t>
      </w:r>
    </w:p>
    <w:p w:rsidR="00587729" w:rsidRPr="00587729" w:rsidRDefault="00587729" w:rsidP="00587729">
      <w:pPr>
        <w:spacing w:line="240" w:lineRule="auto"/>
        <w:jc w:val="both"/>
        <w:rPr>
          <w:sz w:val="18"/>
          <w:szCs w:val="18"/>
        </w:rPr>
      </w:pP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Приложение</w:t>
      </w: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к Положению, утвержденному </w:t>
      </w: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Кайлинского сельсовета </w:t>
      </w: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Мошковского района </w:t>
      </w: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587729" w:rsidRPr="00587729" w:rsidRDefault="00587729" w:rsidP="00587729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от 20.02.2024 № 10</w:t>
      </w:r>
    </w:p>
    <w:p w:rsidR="00587729" w:rsidRPr="00587729" w:rsidRDefault="00587729" w:rsidP="005877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82"/>
      <w:bookmarkEnd w:id="2"/>
      <w:r w:rsidRPr="00587729">
        <w:rPr>
          <w:rFonts w:ascii="Times New Roman" w:hAnsi="Times New Roman" w:cs="Times New Roman"/>
          <w:sz w:val="18"/>
          <w:szCs w:val="18"/>
        </w:rPr>
        <w:t>ПЛАН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 мероприятий по правовому информированию и правовому просвещению граждан и организаций </w:t>
      </w:r>
    </w:p>
    <w:p w:rsidR="00587729" w:rsidRPr="00587729" w:rsidRDefault="00587729" w:rsidP="005877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587729" w:rsidRPr="00587729" w:rsidTr="00B66A20">
        <w:tc>
          <w:tcPr>
            <w:tcW w:w="540" w:type="dxa"/>
            <w:vAlign w:val="center"/>
          </w:tcPr>
          <w:p w:rsidR="00587729" w:rsidRPr="00587729" w:rsidRDefault="00587729" w:rsidP="00B66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24" w:type="dxa"/>
            <w:vAlign w:val="center"/>
          </w:tcPr>
          <w:p w:rsidR="00587729" w:rsidRPr="00587729" w:rsidRDefault="00587729" w:rsidP="00B66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587729" w:rsidRPr="00587729" w:rsidRDefault="00587729" w:rsidP="00B66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587729" w:rsidRPr="00587729" w:rsidRDefault="00587729" w:rsidP="00B66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587729" w:rsidRPr="00587729" w:rsidTr="00B66A20">
        <w:tc>
          <w:tcPr>
            <w:tcW w:w="540" w:type="dxa"/>
          </w:tcPr>
          <w:p w:rsidR="00587729" w:rsidRPr="00587729" w:rsidRDefault="00587729" w:rsidP="00B66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</w:tcPr>
          <w:p w:rsidR="00587729" w:rsidRPr="00587729" w:rsidRDefault="00587729" w:rsidP="00B66A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87729" w:rsidRPr="00587729" w:rsidRDefault="00587729" w:rsidP="00B66A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87729" w:rsidRPr="00587729" w:rsidRDefault="00587729" w:rsidP="00B66A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729" w:rsidRDefault="00587729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snapToGrid w:val="0"/>
          <w:sz w:val="18"/>
          <w:szCs w:val="18"/>
        </w:rPr>
      </w:pPr>
      <w:r w:rsidRPr="00CD21D3">
        <w:rPr>
          <w:rFonts w:ascii="Times New Roman" w:hAnsi="Times New Roman"/>
          <w:b/>
          <w:bCs/>
          <w:snapToGrid w:val="0"/>
          <w:sz w:val="18"/>
          <w:szCs w:val="18"/>
        </w:rPr>
        <w:t>АДМИНИСТРАЦИЯ   КАЙЛИНСКОГО СЕЛЬСОВЕТА</w:t>
      </w: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 w:rsidRPr="00CD21D3">
        <w:rPr>
          <w:rFonts w:ascii="Times New Roman" w:hAnsi="Times New Roman"/>
          <w:b/>
          <w:bCs/>
          <w:snapToGrid w:val="0"/>
          <w:sz w:val="18"/>
          <w:szCs w:val="18"/>
        </w:rPr>
        <w:t>МОШКОВСКОГО РАЙОНА НОВОСИБИРСКОЙ ОБЛАСТИ</w:t>
      </w: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</w:p>
    <w:p w:rsidR="00CD21D3" w:rsidRPr="00CD21D3" w:rsidRDefault="00CD21D3" w:rsidP="00CD21D3">
      <w:pPr>
        <w:pStyle w:val="af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 w:rsidRPr="00CD21D3">
        <w:rPr>
          <w:rFonts w:ascii="Times New Roman" w:hAnsi="Times New Roman"/>
          <w:b/>
          <w:bCs/>
          <w:snapToGrid w:val="0"/>
          <w:sz w:val="18"/>
          <w:szCs w:val="18"/>
        </w:rPr>
        <w:t>ПОСТАНОВЛЕНИЕ</w:t>
      </w:r>
    </w:p>
    <w:p w:rsidR="00CD21D3" w:rsidRPr="00CD21D3" w:rsidRDefault="00587729" w:rsidP="00CD21D3">
      <w:pPr>
        <w:pStyle w:val="af"/>
        <w:jc w:val="center"/>
        <w:rPr>
          <w:rFonts w:ascii="Times New Roman" w:hAnsi="Times New Roman"/>
          <w:bCs/>
          <w:snapToGrid w:val="0"/>
          <w:sz w:val="18"/>
          <w:szCs w:val="18"/>
          <w:u w:val="single"/>
        </w:rPr>
      </w:pPr>
      <w:r>
        <w:rPr>
          <w:rFonts w:ascii="Times New Roman" w:hAnsi="Times New Roman"/>
          <w:bCs/>
          <w:snapToGrid w:val="0"/>
          <w:sz w:val="18"/>
          <w:szCs w:val="18"/>
        </w:rPr>
        <w:t>от 20.02.2024г.  № 11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Об утверждении Плана мероприятий по правовому информированию и правовому просвещению граждан и организаций на 2024 год</w:t>
      </w:r>
    </w:p>
    <w:p w:rsidR="00587729" w:rsidRPr="00587729" w:rsidRDefault="00587729" w:rsidP="005877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 xml:space="preserve">В соответствии с Федеральным </w:t>
      </w:r>
      <w:hyperlink r:id="rId10" w:history="1">
        <w:r w:rsidRPr="00587729">
          <w:rPr>
            <w:sz w:val="18"/>
            <w:szCs w:val="18"/>
          </w:rPr>
          <w:t>законом</w:t>
        </w:r>
      </w:hyperlink>
      <w:r w:rsidRPr="00587729">
        <w:rPr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587729">
          <w:rPr>
            <w:sz w:val="18"/>
            <w:szCs w:val="18"/>
          </w:rPr>
          <w:t>законом</w:t>
        </w:r>
      </w:hyperlink>
      <w:r w:rsidRPr="00587729">
        <w:rPr>
          <w:sz w:val="18"/>
          <w:szCs w:val="18"/>
        </w:rPr>
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</w:t>
      </w:r>
      <w:hyperlink r:id="rId12" w:history="1">
        <w:r w:rsidRPr="00587729">
          <w:rPr>
            <w:sz w:val="18"/>
            <w:szCs w:val="18"/>
          </w:rPr>
          <w:t>Уставом</w:t>
        </w:r>
      </w:hyperlink>
      <w:r w:rsidRPr="00587729">
        <w:rPr>
          <w:sz w:val="18"/>
          <w:szCs w:val="18"/>
        </w:rPr>
        <w:t xml:space="preserve"> Кайлинского сельсовета Мошковского района Новосибирской области,  постановлением администрации  Кайлинского сельсовета Мошковского района Новосибирской области  от 20.02.2024 №10 «О правовом просвещении и правовом информировании граждан и организаций»  постановляет:</w:t>
      </w:r>
    </w:p>
    <w:p w:rsidR="00587729" w:rsidRPr="00587729" w:rsidRDefault="00587729" w:rsidP="00587729">
      <w:pPr>
        <w:spacing w:line="240" w:lineRule="auto"/>
        <w:jc w:val="both"/>
        <w:rPr>
          <w:sz w:val="18"/>
          <w:szCs w:val="18"/>
        </w:rPr>
      </w:pP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1. Утвердить План мероприятий по правовому информированию и правовому просвещению граждан и организаций согласно приложению.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2. Опубликовать постановление в периодическом печатном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587729" w:rsidRPr="00587729" w:rsidRDefault="00587729" w:rsidP="00587729">
      <w:pPr>
        <w:spacing w:line="240" w:lineRule="auto"/>
        <w:ind w:firstLine="540"/>
        <w:jc w:val="both"/>
        <w:rPr>
          <w:sz w:val="18"/>
          <w:szCs w:val="18"/>
        </w:rPr>
      </w:pPr>
      <w:r w:rsidRPr="00587729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CD21D3" w:rsidRPr="00CD21D3" w:rsidRDefault="00CD21D3" w:rsidP="00CD21D3">
      <w:pPr>
        <w:spacing w:line="240" w:lineRule="auto"/>
        <w:jc w:val="both"/>
        <w:rPr>
          <w:snapToGrid w:val="0"/>
          <w:sz w:val="18"/>
          <w:szCs w:val="18"/>
        </w:rPr>
      </w:pPr>
    </w:p>
    <w:p w:rsidR="009C7E80" w:rsidRDefault="00CD21D3" w:rsidP="00CD21D3">
      <w:pPr>
        <w:spacing w:line="240" w:lineRule="auto"/>
        <w:rPr>
          <w:sz w:val="18"/>
          <w:szCs w:val="18"/>
        </w:rPr>
      </w:pPr>
      <w:r w:rsidRPr="00CD21D3">
        <w:rPr>
          <w:sz w:val="18"/>
          <w:szCs w:val="18"/>
        </w:rPr>
        <w:t>Глава Кайлинского сельсовета Мошковского района</w:t>
      </w:r>
      <w:r w:rsidRPr="00CD21D3">
        <w:rPr>
          <w:snapToGrid w:val="0"/>
          <w:sz w:val="18"/>
          <w:szCs w:val="18"/>
        </w:rPr>
        <w:t xml:space="preserve"> </w:t>
      </w:r>
      <w:r w:rsidRPr="00CD21D3">
        <w:rPr>
          <w:sz w:val="18"/>
          <w:szCs w:val="18"/>
        </w:rPr>
        <w:t>Новосибирской области                                    П. В. Чернов</w:t>
      </w:r>
    </w:p>
    <w:p w:rsidR="00CD21D3" w:rsidRDefault="00CD21D3" w:rsidP="00CD21D3">
      <w:pPr>
        <w:spacing w:line="240" w:lineRule="auto"/>
        <w:ind w:firstLine="0"/>
        <w:rPr>
          <w:sz w:val="18"/>
          <w:szCs w:val="18"/>
        </w:rPr>
      </w:pP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УТВЕРЖДЕНО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Кайлинского сельсовета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Мошковского района 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587729" w:rsidRPr="00587729" w:rsidRDefault="00587729" w:rsidP="0058772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от 20.02.2024 № 11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>ПЛАН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 мероприятий по правовому информированию и </w:t>
      </w:r>
    </w:p>
    <w:p w:rsidR="00587729" w:rsidRPr="00587729" w:rsidRDefault="00587729" w:rsidP="00587729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87729">
        <w:rPr>
          <w:rFonts w:ascii="Times New Roman" w:hAnsi="Times New Roman" w:cs="Times New Roman"/>
          <w:sz w:val="18"/>
          <w:szCs w:val="18"/>
        </w:rPr>
        <w:t xml:space="preserve">правовому просвещению граждан и организаций </w:t>
      </w:r>
    </w:p>
    <w:p w:rsidR="00587729" w:rsidRPr="00587729" w:rsidRDefault="00587729" w:rsidP="005877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418"/>
        <w:gridCol w:w="2362"/>
        <w:gridCol w:w="1766"/>
      </w:tblGrid>
      <w:tr w:rsidR="00587729" w:rsidRPr="00587729" w:rsidTr="00B857F2">
        <w:trPr>
          <w:trHeight w:val="611"/>
        </w:trPr>
        <w:tc>
          <w:tcPr>
            <w:tcW w:w="243" w:type="pct"/>
            <w:vAlign w:val="center"/>
          </w:tcPr>
          <w:p w:rsidR="00587729" w:rsidRPr="00587729" w:rsidRDefault="00587729" w:rsidP="00B857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00" w:type="pct"/>
            <w:vAlign w:val="center"/>
          </w:tcPr>
          <w:p w:rsidR="00587729" w:rsidRPr="00587729" w:rsidRDefault="00587729" w:rsidP="00B857F2">
            <w:pPr>
              <w:pStyle w:val="ConsPlusNormal"/>
              <w:ind w:firstLine="73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77" w:type="pct"/>
            <w:vAlign w:val="center"/>
          </w:tcPr>
          <w:p w:rsidR="00587729" w:rsidRPr="00587729" w:rsidRDefault="00587729" w:rsidP="00B857F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880" w:type="pct"/>
            <w:vAlign w:val="center"/>
          </w:tcPr>
          <w:p w:rsidR="00587729" w:rsidRPr="00587729" w:rsidRDefault="00587729" w:rsidP="00B85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72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587729" w:rsidRPr="00587729" w:rsidTr="00B857F2">
        <w:trPr>
          <w:trHeight w:val="892"/>
        </w:trPr>
        <w:tc>
          <w:tcPr>
            <w:tcW w:w="243" w:type="pct"/>
          </w:tcPr>
          <w:p w:rsidR="00587729" w:rsidRPr="00587729" w:rsidRDefault="00587729" w:rsidP="00B857F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1</w:t>
            </w:r>
          </w:p>
        </w:tc>
        <w:tc>
          <w:tcPr>
            <w:tcW w:w="2700" w:type="pct"/>
          </w:tcPr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1177" w:type="pct"/>
          </w:tcPr>
          <w:p w:rsidR="00587729" w:rsidRPr="00587729" w:rsidRDefault="00587729" w:rsidP="00B857F2">
            <w:pPr>
              <w:spacing w:line="240" w:lineRule="auto"/>
              <w:ind w:firstLine="45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 xml:space="preserve">Специалисты администрации </w:t>
            </w:r>
          </w:p>
        </w:tc>
        <w:tc>
          <w:tcPr>
            <w:tcW w:w="880" w:type="pct"/>
          </w:tcPr>
          <w:p w:rsidR="00587729" w:rsidRPr="00587729" w:rsidRDefault="00587729" w:rsidP="00B857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По мере обращения</w:t>
            </w:r>
          </w:p>
        </w:tc>
      </w:tr>
      <w:tr w:rsidR="00587729" w:rsidRPr="00587729" w:rsidTr="00B857F2">
        <w:trPr>
          <w:trHeight w:val="1377"/>
        </w:trPr>
        <w:tc>
          <w:tcPr>
            <w:tcW w:w="243" w:type="pct"/>
          </w:tcPr>
          <w:p w:rsidR="00587729" w:rsidRPr="00587729" w:rsidRDefault="00587729" w:rsidP="00B857F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2</w:t>
            </w:r>
          </w:p>
        </w:tc>
        <w:tc>
          <w:tcPr>
            <w:tcW w:w="2700" w:type="pct"/>
          </w:tcPr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 xml:space="preserve">Информирование населения о порядке получения муниципальных услуг, совершения юридически значимых действий и типичных ошибок при совершении таких действий </w:t>
            </w:r>
          </w:p>
        </w:tc>
        <w:tc>
          <w:tcPr>
            <w:tcW w:w="1177" w:type="pct"/>
          </w:tcPr>
          <w:p w:rsidR="00587729" w:rsidRPr="00587729" w:rsidRDefault="00587729" w:rsidP="00B857F2">
            <w:pPr>
              <w:spacing w:line="240" w:lineRule="auto"/>
              <w:ind w:firstLine="45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Глава, заместители главы администрации, специалисты администрации</w:t>
            </w:r>
          </w:p>
        </w:tc>
        <w:tc>
          <w:tcPr>
            <w:tcW w:w="880" w:type="pct"/>
          </w:tcPr>
          <w:p w:rsidR="00587729" w:rsidRPr="00587729" w:rsidRDefault="00587729" w:rsidP="00B857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Постоянно</w:t>
            </w:r>
          </w:p>
        </w:tc>
      </w:tr>
      <w:tr w:rsidR="00587729" w:rsidRPr="00587729" w:rsidTr="00B857F2">
        <w:trPr>
          <w:trHeight w:val="1804"/>
        </w:trPr>
        <w:tc>
          <w:tcPr>
            <w:tcW w:w="243" w:type="pct"/>
          </w:tcPr>
          <w:p w:rsidR="00587729" w:rsidRPr="00587729" w:rsidRDefault="00587729" w:rsidP="00B857F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3</w:t>
            </w:r>
          </w:p>
        </w:tc>
        <w:tc>
          <w:tcPr>
            <w:tcW w:w="2700" w:type="pct"/>
          </w:tcPr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 xml:space="preserve">Анализ обращения граждан: </w:t>
            </w:r>
          </w:p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 xml:space="preserve">- о недостатках в работе органов местного самоуправления и их должностных лиц, </w:t>
            </w:r>
          </w:p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1177" w:type="pct"/>
          </w:tcPr>
          <w:p w:rsidR="00587729" w:rsidRPr="00587729" w:rsidRDefault="00587729" w:rsidP="00B857F2">
            <w:pPr>
              <w:spacing w:line="240" w:lineRule="auto"/>
              <w:ind w:firstLine="45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Глава, заместители главы администрации, специалисты администрации</w:t>
            </w:r>
          </w:p>
        </w:tc>
        <w:tc>
          <w:tcPr>
            <w:tcW w:w="880" w:type="pct"/>
          </w:tcPr>
          <w:p w:rsidR="00587729" w:rsidRPr="00587729" w:rsidRDefault="00587729" w:rsidP="00B857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 xml:space="preserve">15.01.2025 </w:t>
            </w:r>
          </w:p>
        </w:tc>
      </w:tr>
      <w:tr w:rsidR="00587729" w:rsidRPr="00587729" w:rsidTr="00B857F2">
        <w:tc>
          <w:tcPr>
            <w:tcW w:w="243" w:type="pct"/>
          </w:tcPr>
          <w:p w:rsidR="00587729" w:rsidRPr="00587729" w:rsidRDefault="00587729" w:rsidP="00B857F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4</w:t>
            </w:r>
          </w:p>
        </w:tc>
        <w:tc>
          <w:tcPr>
            <w:tcW w:w="2700" w:type="pct"/>
          </w:tcPr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 xml:space="preserve">Проведение встреч с гражданами </w:t>
            </w:r>
          </w:p>
        </w:tc>
        <w:tc>
          <w:tcPr>
            <w:tcW w:w="1177" w:type="pct"/>
          </w:tcPr>
          <w:p w:rsidR="00587729" w:rsidRPr="00587729" w:rsidRDefault="00587729" w:rsidP="00B857F2">
            <w:pPr>
              <w:spacing w:line="240" w:lineRule="auto"/>
              <w:ind w:firstLine="45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Глава</w:t>
            </w:r>
          </w:p>
        </w:tc>
        <w:tc>
          <w:tcPr>
            <w:tcW w:w="880" w:type="pct"/>
          </w:tcPr>
          <w:p w:rsidR="00587729" w:rsidRPr="00587729" w:rsidRDefault="00587729" w:rsidP="00B857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Постоянно</w:t>
            </w:r>
          </w:p>
        </w:tc>
      </w:tr>
      <w:tr w:rsidR="00587729" w:rsidRPr="00587729" w:rsidTr="00B857F2">
        <w:tc>
          <w:tcPr>
            <w:tcW w:w="243" w:type="pct"/>
          </w:tcPr>
          <w:p w:rsidR="00587729" w:rsidRPr="00587729" w:rsidRDefault="00587729" w:rsidP="00B857F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5</w:t>
            </w:r>
          </w:p>
        </w:tc>
        <w:tc>
          <w:tcPr>
            <w:tcW w:w="2700" w:type="pct"/>
          </w:tcPr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Организация мероприятий (встреч) по правовому просвещению граждан предпенсионного и пенсионного возраста</w:t>
            </w:r>
          </w:p>
        </w:tc>
        <w:tc>
          <w:tcPr>
            <w:tcW w:w="1177" w:type="pct"/>
          </w:tcPr>
          <w:p w:rsidR="00587729" w:rsidRPr="00587729" w:rsidRDefault="00587729" w:rsidP="00B857F2">
            <w:pPr>
              <w:spacing w:line="240" w:lineRule="auto"/>
              <w:ind w:firstLine="45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Глава, заместители главы администрации, специалисты администрации</w:t>
            </w:r>
          </w:p>
        </w:tc>
        <w:tc>
          <w:tcPr>
            <w:tcW w:w="880" w:type="pct"/>
          </w:tcPr>
          <w:p w:rsidR="00587729" w:rsidRPr="00587729" w:rsidRDefault="00587729" w:rsidP="00B857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По согласованию</w:t>
            </w:r>
          </w:p>
        </w:tc>
      </w:tr>
      <w:tr w:rsidR="00587729" w:rsidRPr="00587729" w:rsidTr="00B857F2">
        <w:tc>
          <w:tcPr>
            <w:tcW w:w="243" w:type="pct"/>
          </w:tcPr>
          <w:p w:rsidR="00587729" w:rsidRPr="00587729" w:rsidRDefault="00587729" w:rsidP="00B857F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6</w:t>
            </w:r>
          </w:p>
        </w:tc>
        <w:tc>
          <w:tcPr>
            <w:tcW w:w="2700" w:type="pct"/>
          </w:tcPr>
          <w:p w:rsidR="00587729" w:rsidRPr="00587729" w:rsidRDefault="00587729" w:rsidP="00B857F2">
            <w:pPr>
              <w:spacing w:line="240" w:lineRule="auto"/>
              <w:ind w:firstLine="73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Размещение (обновление) информации на стендах, на официальном сайте администрации  Кайлинского сельсовета Мошковского района Новосибирской области</w:t>
            </w:r>
          </w:p>
        </w:tc>
        <w:tc>
          <w:tcPr>
            <w:tcW w:w="1177" w:type="pct"/>
          </w:tcPr>
          <w:p w:rsidR="00587729" w:rsidRPr="00587729" w:rsidRDefault="00587729" w:rsidP="00B857F2">
            <w:pPr>
              <w:spacing w:line="240" w:lineRule="auto"/>
              <w:ind w:firstLine="45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Глава, заместители главы администрации, специалисты администрации</w:t>
            </w:r>
          </w:p>
        </w:tc>
        <w:tc>
          <w:tcPr>
            <w:tcW w:w="880" w:type="pct"/>
          </w:tcPr>
          <w:p w:rsidR="00587729" w:rsidRPr="00587729" w:rsidRDefault="00587729" w:rsidP="00B857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7729">
              <w:rPr>
                <w:sz w:val="18"/>
                <w:szCs w:val="18"/>
              </w:rPr>
              <w:t>Постоянно</w:t>
            </w:r>
          </w:p>
        </w:tc>
      </w:tr>
    </w:tbl>
    <w:p w:rsidR="00587729" w:rsidRPr="00587729" w:rsidRDefault="00587729" w:rsidP="00587729">
      <w:pPr>
        <w:spacing w:line="240" w:lineRule="auto"/>
        <w:rPr>
          <w:sz w:val="18"/>
          <w:szCs w:val="18"/>
        </w:rPr>
      </w:pPr>
    </w:p>
    <w:p w:rsidR="00587729" w:rsidRPr="00587729" w:rsidRDefault="00587729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lastRenderedPageBreak/>
        <w:t>АДМИНИСТРАЦИЯ КАЙЛИНСКОГО СЕЛЬСОВЕТА</w:t>
      </w: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t xml:space="preserve"> МОШКОВСКОГО РАЙОНА НОВОСИБИРСКОЙ ОБЛАСТИ</w:t>
      </w:r>
    </w:p>
    <w:p w:rsidR="00CD21D3" w:rsidRPr="00CD21D3" w:rsidRDefault="00CD21D3" w:rsidP="00CD21D3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CD21D3">
        <w:rPr>
          <w:b/>
          <w:color w:val="000000"/>
          <w:sz w:val="18"/>
          <w:szCs w:val="18"/>
        </w:rPr>
        <w:t>ПОСТАНОВЛЕНИЕ</w:t>
      </w:r>
    </w:p>
    <w:p w:rsidR="00CD21D3" w:rsidRPr="00CD21D3" w:rsidRDefault="00B857F2" w:rsidP="00CD21D3">
      <w:pPr>
        <w:shd w:val="clear" w:color="auto" w:fill="FFFFFF"/>
        <w:spacing w:line="240" w:lineRule="auto"/>
        <w:jc w:val="center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от 20.02.2024 №12</w:t>
      </w:r>
    </w:p>
    <w:p w:rsidR="00B857F2" w:rsidRPr="00B857F2" w:rsidRDefault="00B857F2" w:rsidP="00B857F2">
      <w:pPr>
        <w:spacing w:line="240" w:lineRule="auto"/>
        <w:jc w:val="center"/>
        <w:rPr>
          <w:b/>
          <w:sz w:val="18"/>
          <w:szCs w:val="18"/>
        </w:rPr>
      </w:pPr>
      <w:r w:rsidRPr="00B857F2">
        <w:rPr>
          <w:b/>
          <w:sz w:val="18"/>
          <w:szCs w:val="18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Кайлинского сельсовета Мошковского района Новосибирской области</w:t>
      </w:r>
    </w:p>
    <w:p w:rsidR="00B857F2" w:rsidRPr="00B857F2" w:rsidRDefault="00B857F2" w:rsidP="00B857F2">
      <w:pPr>
        <w:spacing w:line="240" w:lineRule="auto"/>
        <w:jc w:val="both"/>
        <w:rPr>
          <w:sz w:val="18"/>
          <w:szCs w:val="18"/>
        </w:rPr>
      </w:pPr>
    </w:p>
    <w:p w:rsidR="00B857F2" w:rsidRPr="00B857F2" w:rsidRDefault="00B857F2" w:rsidP="00B857F2">
      <w:pPr>
        <w:spacing w:line="240" w:lineRule="auto"/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Уставом Кайлинского сельсовета Мошковского района Новосибирской области администрация Кайлинского сельсовета Мошковского района Новосибирской области</w:t>
      </w:r>
    </w:p>
    <w:p w:rsidR="00B857F2" w:rsidRPr="00B857F2" w:rsidRDefault="00B857F2" w:rsidP="00B857F2">
      <w:pPr>
        <w:spacing w:line="240" w:lineRule="auto"/>
        <w:rPr>
          <w:sz w:val="18"/>
          <w:szCs w:val="18"/>
        </w:rPr>
      </w:pPr>
      <w:r w:rsidRPr="00B857F2">
        <w:rPr>
          <w:sz w:val="18"/>
          <w:szCs w:val="18"/>
        </w:rPr>
        <w:t>ПОСТАНОВЛЯЕТ:</w:t>
      </w:r>
    </w:p>
    <w:p w:rsidR="00B857F2" w:rsidRPr="00B857F2" w:rsidRDefault="00B857F2" w:rsidP="00B857F2">
      <w:pPr>
        <w:spacing w:line="240" w:lineRule="auto"/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Кайлинского сельсовета Мошковского района Новосибирской области. </w:t>
      </w:r>
    </w:p>
    <w:p w:rsidR="00B857F2" w:rsidRPr="00B857F2" w:rsidRDefault="00B857F2" w:rsidP="00B857F2">
      <w:pPr>
        <w:spacing w:line="240" w:lineRule="auto"/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>2. Опубликовать настоящее постановление в «Вестник Кайлинского сельсовета»</w:t>
      </w:r>
      <w:r w:rsidRPr="00B857F2">
        <w:rPr>
          <w:i/>
          <w:sz w:val="18"/>
          <w:szCs w:val="18"/>
        </w:rPr>
        <w:t>)</w:t>
      </w:r>
      <w:r w:rsidRPr="00B857F2">
        <w:rPr>
          <w:sz w:val="18"/>
          <w:szCs w:val="18"/>
        </w:rPr>
        <w:t>, разместить на официальном сайте администрации Кайлинского сельсовета Мошковского района Новосибирской области</w:t>
      </w:r>
      <w:r w:rsidRPr="00B857F2">
        <w:rPr>
          <w:i/>
          <w:sz w:val="18"/>
          <w:szCs w:val="18"/>
        </w:rPr>
        <w:t xml:space="preserve"> </w:t>
      </w:r>
      <w:r w:rsidRPr="00B857F2">
        <w:rPr>
          <w:sz w:val="18"/>
          <w:szCs w:val="18"/>
        </w:rPr>
        <w:t>в информационно-телекоммуникационной сети «Интернет».</w:t>
      </w:r>
    </w:p>
    <w:p w:rsidR="00B857F2" w:rsidRPr="00B857F2" w:rsidRDefault="00B857F2" w:rsidP="00B857F2">
      <w:pPr>
        <w:spacing w:line="240" w:lineRule="auto"/>
        <w:ind w:firstLine="708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3. Постановление вступает в силу после его официального опубликования. </w:t>
      </w:r>
    </w:p>
    <w:p w:rsidR="00B857F2" w:rsidRPr="00B857F2" w:rsidRDefault="00B857F2" w:rsidP="00B857F2">
      <w:pPr>
        <w:spacing w:line="240" w:lineRule="auto"/>
        <w:ind w:firstLine="708"/>
        <w:jc w:val="both"/>
        <w:rPr>
          <w:sz w:val="18"/>
          <w:szCs w:val="18"/>
        </w:rPr>
      </w:pPr>
      <w:r w:rsidRPr="00B857F2">
        <w:rPr>
          <w:sz w:val="18"/>
          <w:szCs w:val="18"/>
        </w:rPr>
        <w:t>4. Контроль за выполнением данного постановления оставляю за собой.</w:t>
      </w:r>
    </w:p>
    <w:p w:rsidR="00CD21D3" w:rsidRPr="00CD21D3" w:rsidRDefault="00CD21D3" w:rsidP="00CD21D3">
      <w:pPr>
        <w:shd w:val="clear" w:color="auto" w:fill="FFFFFF"/>
        <w:spacing w:line="240" w:lineRule="auto"/>
        <w:ind w:firstLine="360"/>
        <w:jc w:val="both"/>
        <w:rPr>
          <w:color w:val="000000"/>
          <w:sz w:val="18"/>
          <w:szCs w:val="18"/>
        </w:rPr>
      </w:pPr>
    </w:p>
    <w:p w:rsidR="00CD21D3" w:rsidRPr="00CD21D3" w:rsidRDefault="00CD21D3" w:rsidP="00CD21D3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CD21D3">
        <w:rPr>
          <w:color w:val="000000"/>
          <w:sz w:val="18"/>
          <w:szCs w:val="18"/>
        </w:rPr>
        <w:t>Глава Кайлинского сельсовета</w:t>
      </w:r>
      <w:r>
        <w:rPr>
          <w:color w:val="000000"/>
          <w:sz w:val="18"/>
          <w:szCs w:val="18"/>
        </w:rPr>
        <w:t xml:space="preserve"> </w:t>
      </w:r>
      <w:r w:rsidRPr="00CD21D3">
        <w:rPr>
          <w:color w:val="000000"/>
          <w:sz w:val="18"/>
          <w:szCs w:val="18"/>
        </w:rPr>
        <w:t>Мошковского района Новосибирской области                                        П. В. Чернов</w:t>
      </w:r>
    </w:p>
    <w:p w:rsidR="00CD21D3" w:rsidRPr="00CD21D3" w:rsidRDefault="00CD21D3" w:rsidP="00CD21D3">
      <w:pPr>
        <w:spacing w:line="240" w:lineRule="auto"/>
        <w:ind w:firstLine="0"/>
        <w:rPr>
          <w:sz w:val="18"/>
          <w:szCs w:val="18"/>
        </w:rPr>
      </w:pPr>
    </w:p>
    <w:p w:rsidR="00B857F2" w:rsidRPr="00B857F2" w:rsidRDefault="00B857F2" w:rsidP="00B857F2">
      <w:pPr>
        <w:spacing w:line="240" w:lineRule="auto"/>
        <w:ind w:firstLine="709"/>
        <w:jc w:val="right"/>
        <w:rPr>
          <w:sz w:val="18"/>
          <w:szCs w:val="18"/>
        </w:rPr>
      </w:pPr>
      <w:r w:rsidRPr="00B857F2">
        <w:rPr>
          <w:sz w:val="18"/>
          <w:szCs w:val="18"/>
        </w:rPr>
        <w:t xml:space="preserve">УТВЕРЖДЕН </w:t>
      </w:r>
    </w:p>
    <w:p w:rsidR="00B857F2" w:rsidRPr="00B857F2" w:rsidRDefault="00B857F2" w:rsidP="00B857F2">
      <w:pPr>
        <w:spacing w:line="240" w:lineRule="auto"/>
        <w:jc w:val="right"/>
        <w:rPr>
          <w:sz w:val="18"/>
          <w:szCs w:val="18"/>
        </w:rPr>
      </w:pPr>
      <w:r w:rsidRPr="00B857F2">
        <w:rPr>
          <w:sz w:val="18"/>
          <w:szCs w:val="18"/>
        </w:rPr>
        <w:t xml:space="preserve">постановлением администрации </w:t>
      </w:r>
    </w:p>
    <w:p w:rsidR="00B857F2" w:rsidRPr="00B857F2" w:rsidRDefault="00B857F2" w:rsidP="00B857F2">
      <w:pPr>
        <w:spacing w:line="240" w:lineRule="auto"/>
        <w:jc w:val="right"/>
        <w:rPr>
          <w:sz w:val="18"/>
          <w:szCs w:val="18"/>
        </w:rPr>
      </w:pPr>
      <w:r w:rsidRPr="00B857F2">
        <w:rPr>
          <w:sz w:val="18"/>
          <w:szCs w:val="18"/>
        </w:rPr>
        <w:t xml:space="preserve">Кайлинского сельсовета </w:t>
      </w:r>
    </w:p>
    <w:p w:rsidR="00B857F2" w:rsidRPr="00B857F2" w:rsidRDefault="00B857F2" w:rsidP="00B857F2">
      <w:pPr>
        <w:spacing w:line="240" w:lineRule="auto"/>
        <w:jc w:val="right"/>
        <w:rPr>
          <w:sz w:val="18"/>
          <w:szCs w:val="18"/>
        </w:rPr>
      </w:pPr>
      <w:r w:rsidRPr="00B857F2">
        <w:rPr>
          <w:sz w:val="18"/>
          <w:szCs w:val="18"/>
        </w:rPr>
        <w:t xml:space="preserve">Мошковского района </w:t>
      </w:r>
    </w:p>
    <w:p w:rsidR="00B857F2" w:rsidRPr="00B857F2" w:rsidRDefault="00B857F2" w:rsidP="00B857F2">
      <w:pPr>
        <w:spacing w:line="240" w:lineRule="auto"/>
        <w:jc w:val="right"/>
        <w:rPr>
          <w:sz w:val="18"/>
          <w:szCs w:val="18"/>
        </w:rPr>
      </w:pPr>
      <w:r w:rsidRPr="00B857F2">
        <w:rPr>
          <w:sz w:val="18"/>
          <w:szCs w:val="18"/>
        </w:rPr>
        <w:t>Новосибирской области</w:t>
      </w:r>
    </w:p>
    <w:p w:rsidR="00B857F2" w:rsidRPr="00B857F2" w:rsidRDefault="00B857F2" w:rsidP="00B857F2">
      <w:pPr>
        <w:spacing w:line="240" w:lineRule="auto"/>
        <w:jc w:val="right"/>
        <w:rPr>
          <w:sz w:val="18"/>
          <w:szCs w:val="18"/>
        </w:rPr>
      </w:pPr>
      <w:r w:rsidRPr="00B857F2">
        <w:rPr>
          <w:sz w:val="18"/>
          <w:szCs w:val="18"/>
        </w:rPr>
        <w:t>от 20.02.2024 №12</w:t>
      </w:r>
    </w:p>
    <w:p w:rsidR="00B857F2" w:rsidRPr="00B857F2" w:rsidRDefault="00B857F2" w:rsidP="00B857F2">
      <w:pPr>
        <w:spacing w:line="240" w:lineRule="auto"/>
        <w:ind w:left="4536"/>
        <w:jc w:val="right"/>
        <w:rPr>
          <w:sz w:val="18"/>
          <w:szCs w:val="18"/>
        </w:rPr>
      </w:pPr>
    </w:p>
    <w:p w:rsidR="00B857F2" w:rsidRPr="00B857F2" w:rsidRDefault="00B857F2" w:rsidP="00B857F2">
      <w:pPr>
        <w:ind w:firstLine="540"/>
        <w:jc w:val="center"/>
        <w:rPr>
          <w:b/>
          <w:sz w:val="18"/>
          <w:szCs w:val="18"/>
        </w:rPr>
      </w:pPr>
      <w:r w:rsidRPr="00B857F2">
        <w:rPr>
          <w:b/>
          <w:sz w:val="18"/>
          <w:szCs w:val="18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Кайлинского сельсовета Мошковского района Новосибирской области</w:t>
      </w:r>
    </w:p>
    <w:p w:rsidR="00B857F2" w:rsidRPr="00B857F2" w:rsidRDefault="00B857F2" w:rsidP="00B857F2">
      <w:pPr>
        <w:spacing w:line="240" w:lineRule="auto"/>
        <w:ind w:firstLine="709"/>
        <w:jc w:val="both"/>
        <w:rPr>
          <w:sz w:val="18"/>
          <w:szCs w:val="18"/>
        </w:rPr>
      </w:pP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>1. Порядок информирования населения об установке дорожного знака или нанесения разметки на автомобильных дорогах местного значения Кайлинского сельсовета Мошковского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Кайлинского сельсовета Мошковского района Новосибирской области.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Кайлинского сельсовета Мошковского района Новосибирской области. 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Кайлинского сельсовета Мошковского района Новосибирской области. 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- размещения информации на официальном сайте администрации Кайлинского сельсовета Мошковского района Новосибирской области в сети Интернет; 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- опубликования информации в периодическом печатном издании «Вестник Кайлинского сельсовета». </w:t>
      </w:r>
    </w:p>
    <w:p w:rsidR="00B857F2" w:rsidRPr="00B857F2" w:rsidRDefault="00B857F2" w:rsidP="00B857F2">
      <w:pPr>
        <w:ind w:firstLine="540"/>
        <w:jc w:val="both"/>
        <w:rPr>
          <w:sz w:val="18"/>
          <w:szCs w:val="18"/>
        </w:rPr>
      </w:pPr>
      <w:r w:rsidRPr="00B857F2">
        <w:rPr>
          <w:sz w:val="18"/>
          <w:szCs w:val="1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B857F2" w:rsidRDefault="00B857F2" w:rsidP="00B857F2">
      <w:pPr>
        <w:ind w:firstLine="540"/>
        <w:jc w:val="both"/>
        <w:rPr>
          <w:i/>
          <w:sz w:val="18"/>
          <w:szCs w:val="18"/>
        </w:rPr>
      </w:pPr>
      <w:r w:rsidRPr="00B857F2">
        <w:rPr>
          <w:sz w:val="18"/>
          <w:szCs w:val="18"/>
        </w:rPr>
        <w:t>6. Ответственным за информирование населения об установке дорожного знака или нанесения разметки является администрация Кайлинского сельсовета Мошковского района Новосибирской области</w:t>
      </w:r>
      <w:r w:rsidRPr="00B857F2">
        <w:rPr>
          <w:i/>
          <w:sz w:val="18"/>
          <w:szCs w:val="18"/>
        </w:rPr>
        <w:t xml:space="preserve">. </w:t>
      </w:r>
    </w:p>
    <w:p w:rsidR="00B857F2" w:rsidRPr="00B857F2" w:rsidRDefault="00B857F2" w:rsidP="00B857F2">
      <w:pPr>
        <w:ind w:firstLine="0"/>
        <w:jc w:val="center"/>
        <w:rPr>
          <w:b/>
          <w:sz w:val="18"/>
          <w:szCs w:val="18"/>
        </w:rPr>
      </w:pPr>
      <w:r w:rsidRPr="00B857F2">
        <w:rPr>
          <w:b/>
          <w:sz w:val="18"/>
          <w:szCs w:val="18"/>
        </w:rPr>
        <w:lastRenderedPageBreak/>
        <w:t xml:space="preserve">АДМИНИСТРАЦИЯ КАЙЛИНСКОГО СЕЛЬСОВЕТА </w:t>
      </w:r>
    </w:p>
    <w:p w:rsidR="00B857F2" w:rsidRPr="00B857F2" w:rsidRDefault="00B857F2" w:rsidP="00B857F2">
      <w:pPr>
        <w:ind w:firstLine="0"/>
        <w:jc w:val="center"/>
        <w:rPr>
          <w:b/>
          <w:sz w:val="18"/>
          <w:szCs w:val="18"/>
        </w:rPr>
      </w:pPr>
      <w:r w:rsidRPr="00B857F2">
        <w:rPr>
          <w:b/>
          <w:sz w:val="18"/>
          <w:szCs w:val="18"/>
        </w:rPr>
        <w:t>МОШКОВСКОГО РАЙОНА НОВОСИБИРСКОЙ ОБЛАСТИ</w:t>
      </w:r>
    </w:p>
    <w:p w:rsidR="00B857F2" w:rsidRPr="00B857F2" w:rsidRDefault="00B857F2" w:rsidP="00B857F2">
      <w:pPr>
        <w:ind w:firstLine="0"/>
        <w:jc w:val="center"/>
        <w:rPr>
          <w:b/>
          <w:sz w:val="18"/>
          <w:szCs w:val="18"/>
        </w:rPr>
      </w:pPr>
      <w:r w:rsidRPr="00B857F2">
        <w:rPr>
          <w:b/>
          <w:sz w:val="18"/>
          <w:szCs w:val="18"/>
        </w:rPr>
        <w:t>ПОСТАНОВЛЕНИЕ</w:t>
      </w:r>
    </w:p>
    <w:p w:rsidR="00B857F2" w:rsidRPr="00B857F2" w:rsidRDefault="00B857F2" w:rsidP="00B857F2">
      <w:pPr>
        <w:ind w:firstLine="0"/>
        <w:jc w:val="center"/>
        <w:rPr>
          <w:sz w:val="18"/>
          <w:szCs w:val="18"/>
        </w:rPr>
      </w:pPr>
      <w:r w:rsidRPr="00B857F2">
        <w:rPr>
          <w:sz w:val="18"/>
          <w:szCs w:val="18"/>
        </w:rPr>
        <w:t>от 20.02.2024 года № 13</w:t>
      </w:r>
    </w:p>
    <w:p w:rsidR="00B857F2" w:rsidRDefault="00B857F2" w:rsidP="00B857F2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857F2">
        <w:rPr>
          <w:rFonts w:ascii="Times New Roman" w:hAnsi="Times New Roman" w:cs="Times New Roman"/>
          <w:b/>
          <w:color w:val="auto"/>
          <w:sz w:val="18"/>
          <w:szCs w:val="18"/>
        </w:rPr>
        <w:t xml:space="preserve">Об утверждении перечня объектов, в отношении которых планируется заключение концессионных соглашений </w:t>
      </w:r>
    </w:p>
    <w:p w:rsidR="00B857F2" w:rsidRPr="00B857F2" w:rsidRDefault="00B857F2" w:rsidP="00B857F2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857F2">
        <w:rPr>
          <w:rFonts w:ascii="Times New Roman" w:hAnsi="Times New Roman" w:cs="Times New Roman"/>
          <w:b/>
          <w:color w:val="auto"/>
          <w:sz w:val="18"/>
          <w:szCs w:val="18"/>
        </w:rPr>
        <w:t>на 2024 год</w:t>
      </w:r>
    </w:p>
    <w:p w:rsidR="00B857F2" w:rsidRPr="00B857F2" w:rsidRDefault="00B857F2" w:rsidP="00B857F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B857F2">
        <w:rPr>
          <w:rFonts w:ascii="Times New Roman" w:hAnsi="Times New Roman" w:cs="Times New Roman"/>
          <w:b w:val="0"/>
          <w:sz w:val="18"/>
          <w:szCs w:val="18"/>
        </w:rPr>
        <w:t xml:space="preserve">На основании статьи 4 Федерального закона от 21.07.2005 года № 115-ФЗ «О концессионных соглашениях», Устава сельского поселения Кайлинского сельсовета Мошковского муниципального района Новосибирской области,  </w:t>
      </w:r>
    </w:p>
    <w:p w:rsidR="00B857F2" w:rsidRPr="00B857F2" w:rsidRDefault="00B857F2" w:rsidP="00B857F2">
      <w:pPr>
        <w:ind w:firstLine="0"/>
        <w:rPr>
          <w:b/>
          <w:sz w:val="18"/>
          <w:szCs w:val="18"/>
        </w:rPr>
      </w:pPr>
      <w:bookmarkStart w:id="3" w:name="sub_1"/>
      <w:r w:rsidRPr="00B857F2">
        <w:rPr>
          <w:b/>
          <w:sz w:val="18"/>
          <w:szCs w:val="18"/>
        </w:rPr>
        <w:t>ПОСТАНОВЛЯЮ:</w:t>
      </w:r>
    </w:p>
    <w:p w:rsidR="00B857F2" w:rsidRPr="00B857F2" w:rsidRDefault="00B857F2" w:rsidP="00B857F2">
      <w:pPr>
        <w:ind w:firstLine="426"/>
        <w:rPr>
          <w:sz w:val="18"/>
          <w:szCs w:val="18"/>
        </w:rPr>
      </w:pPr>
      <w:r w:rsidRPr="00B857F2">
        <w:rPr>
          <w:sz w:val="18"/>
          <w:szCs w:val="18"/>
        </w:rPr>
        <w:t>1. Утвердить перечень объектов, в отношении которых планируется заключение концессионных соглашений на 2024 год.</w:t>
      </w:r>
    </w:p>
    <w:p w:rsidR="00B857F2" w:rsidRPr="00B857F2" w:rsidRDefault="00B857F2" w:rsidP="00B857F2">
      <w:pPr>
        <w:pStyle w:val="a9"/>
        <w:numPr>
          <w:ilvl w:val="0"/>
          <w:numId w:val="18"/>
        </w:numPr>
        <w:spacing w:line="240" w:lineRule="auto"/>
        <w:ind w:left="0" w:firstLine="426"/>
        <w:jc w:val="both"/>
        <w:rPr>
          <w:sz w:val="18"/>
          <w:szCs w:val="18"/>
        </w:rPr>
      </w:pPr>
      <w:r w:rsidRPr="00B857F2">
        <w:rPr>
          <w:sz w:val="18"/>
          <w:szCs w:val="18"/>
        </w:rPr>
        <w:t>Опубликовать настоящее постановление в периодическом печатном издании органа местного самоуправления Кайлинского сельсовета Мошковского района Новосибирской области «Вести Кайлинского сельсовета», а также на официальном сайте администрации Кайлинского сельсовета Мошковского района Новосибирской области.</w:t>
      </w:r>
    </w:p>
    <w:p w:rsidR="00B857F2" w:rsidRPr="00B857F2" w:rsidRDefault="00B857F2" w:rsidP="00B857F2">
      <w:pPr>
        <w:pStyle w:val="af"/>
        <w:rPr>
          <w:rFonts w:ascii="Times New Roman" w:hAnsi="Times New Roman"/>
          <w:sz w:val="18"/>
          <w:szCs w:val="18"/>
        </w:rPr>
      </w:pPr>
    </w:p>
    <w:p w:rsidR="00B857F2" w:rsidRPr="00B857F2" w:rsidRDefault="00B857F2" w:rsidP="00B857F2">
      <w:pPr>
        <w:pStyle w:val="af"/>
        <w:rPr>
          <w:rFonts w:ascii="Times New Roman" w:hAnsi="Times New Roman"/>
          <w:sz w:val="18"/>
          <w:szCs w:val="18"/>
        </w:rPr>
      </w:pPr>
      <w:r w:rsidRPr="00B857F2">
        <w:rPr>
          <w:rFonts w:ascii="Times New Roman" w:hAnsi="Times New Roman"/>
          <w:sz w:val="18"/>
          <w:szCs w:val="18"/>
        </w:rPr>
        <w:t xml:space="preserve">Глава Кайлинского сельсовета Мошковского района Новосибирской области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B857F2">
        <w:rPr>
          <w:rFonts w:ascii="Times New Roman" w:hAnsi="Times New Roman"/>
          <w:sz w:val="18"/>
          <w:szCs w:val="18"/>
        </w:rPr>
        <w:t xml:space="preserve">          П.В. Чернов</w:t>
      </w:r>
    </w:p>
    <w:bookmarkEnd w:id="3"/>
    <w:p w:rsidR="00B857F2" w:rsidRDefault="00B857F2" w:rsidP="00B857F2">
      <w:pPr>
        <w:ind w:firstLine="540"/>
        <w:jc w:val="both"/>
        <w:rPr>
          <w:i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857F2" w:rsidRPr="00B857F2" w:rsidTr="00B66A20">
        <w:tc>
          <w:tcPr>
            <w:tcW w:w="4924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24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УТВЕРЖДЕН</w:t>
            </w:r>
          </w:p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постановлением администрации</w:t>
            </w:r>
          </w:p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Кайлинского сельсовета Мошковского района Новосибирской области</w:t>
            </w:r>
          </w:p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от 20.02.2024 № 13</w:t>
            </w:r>
          </w:p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B857F2" w:rsidRPr="00B857F2" w:rsidRDefault="00B857F2" w:rsidP="00B857F2">
      <w:pPr>
        <w:ind w:firstLine="698"/>
        <w:jc w:val="center"/>
        <w:rPr>
          <w:b/>
          <w:sz w:val="18"/>
          <w:szCs w:val="18"/>
        </w:rPr>
      </w:pPr>
      <w:bookmarkStart w:id="4" w:name="_GoBack"/>
      <w:bookmarkEnd w:id="4"/>
      <w:r w:rsidRPr="00B857F2">
        <w:rPr>
          <w:b/>
          <w:sz w:val="18"/>
          <w:szCs w:val="18"/>
        </w:rPr>
        <w:t>ПЕРЕЧЕНЬ</w:t>
      </w:r>
    </w:p>
    <w:p w:rsidR="00B857F2" w:rsidRPr="00B857F2" w:rsidRDefault="00B857F2" w:rsidP="00B857F2">
      <w:pPr>
        <w:ind w:firstLine="698"/>
        <w:jc w:val="center"/>
        <w:rPr>
          <w:b/>
          <w:sz w:val="18"/>
          <w:szCs w:val="18"/>
        </w:rPr>
      </w:pPr>
      <w:r w:rsidRPr="00B857F2">
        <w:rPr>
          <w:b/>
          <w:sz w:val="18"/>
          <w:szCs w:val="18"/>
        </w:rPr>
        <w:t>объектов, в отношении которых планируется заключение концессионных соглашений на 2024 год</w:t>
      </w:r>
    </w:p>
    <w:p w:rsidR="00B857F2" w:rsidRPr="00B857F2" w:rsidRDefault="00B857F2" w:rsidP="00B857F2">
      <w:pPr>
        <w:ind w:firstLine="698"/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1716"/>
        <w:gridCol w:w="2618"/>
        <w:gridCol w:w="1570"/>
        <w:gridCol w:w="1571"/>
        <w:gridCol w:w="1571"/>
      </w:tblGrid>
      <w:tr w:rsidR="00B857F2" w:rsidRPr="00B857F2" w:rsidTr="00B66A20">
        <w:tc>
          <w:tcPr>
            <w:tcW w:w="802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№ п/п</w:t>
            </w:r>
          </w:p>
        </w:tc>
        <w:tc>
          <w:tcPr>
            <w:tcW w:w="1716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570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Планируемая сфера применения объекта</w:t>
            </w:r>
          </w:p>
        </w:tc>
      </w:tr>
      <w:tr w:rsidR="00B857F2" w:rsidRPr="00B857F2" w:rsidTr="00B66A20">
        <w:tc>
          <w:tcPr>
            <w:tcW w:w="802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1</w:t>
            </w:r>
          </w:p>
        </w:tc>
        <w:tc>
          <w:tcPr>
            <w:tcW w:w="1716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2</w:t>
            </w:r>
          </w:p>
        </w:tc>
        <w:tc>
          <w:tcPr>
            <w:tcW w:w="2618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3</w:t>
            </w:r>
          </w:p>
        </w:tc>
        <w:tc>
          <w:tcPr>
            <w:tcW w:w="1570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4</w:t>
            </w:r>
          </w:p>
        </w:tc>
        <w:tc>
          <w:tcPr>
            <w:tcW w:w="1571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5</w:t>
            </w:r>
          </w:p>
        </w:tc>
        <w:tc>
          <w:tcPr>
            <w:tcW w:w="1571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6</w:t>
            </w:r>
          </w:p>
        </w:tc>
      </w:tr>
      <w:tr w:rsidR="00B857F2" w:rsidRPr="00B857F2" w:rsidTr="00B66A20">
        <w:tc>
          <w:tcPr>
            <w:tcW w:w="802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1.</w:t>
            </w:r>
          </w:p>
        </w:tc>
        <w:tc>
          <w:tcPr>
            <w:tcW w:w="1716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-</w:t>
            </w:r>
          </w:p>
        </w:tc>
        <w:tc>
          <w:tcPr>
            <w:tcW w:w="1570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-</w:t>
            </w:r>
          </w:p>
        </w:tc>
        <w:tc>
          <w:tcPr>
            <w:tcW w:w="1571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-</w:t>
            </w:r>
          </w:p>
        </w:tc>
        <w:tc>
          <w:tcPr>
            <w:tcW w:w="1571" w:type="dxa"/>
          </w:tcPr>
          <w:p w:rsidR="00B857F2" w:rsidRPr="00B857F2" w:rsidRDefault="00B857F2" w:rsidP="00B66A20">
            <w:pPr>
              <w:ind w:firstLine="0"/>
              <w:jc w:val="center"/>
              <w:rPr>
                <w:sz w:val="18"/>
                <w:szCs w:val="18"/>
              </w:rPr>
            </w:pPr>
            <w:r w:rsidRPr="00B857F2">
              <w:rPr>
                <w:sz w:val="18"/>
                <w:szCs w:val="18"/>
              </w:rPr>
              <w:t>-</w:t>
            </w:r>
          </w:p>
        </w:tc>
      </w:tr>
    </w:tbl>
    <w:p w:rsidR="00B857F2" w:rsidRPr="00B857F2" w:rsidRDefault="00B857F2" w:rsidP="00B857F2">
      <w:pPr>
        <w:ind w:firstLine="698"/>
        <w:jc w:val="center"/>
        <w:rPr>
          <w:b/>
          <w:sz w:val="18"/>
          <w:szCs w:val="18"/>
        </w:rPr>
      </w:pPr>
    </w:p>
    <w:p w:rsidR="00B857F2" w:rsidRPr="00375580" w:rsidRDefault="00B857F2" w:rsidP="00B857F2">
      <w:pPr>
        <w:ind w:firstLine="698"/>
        <w:jc w:val="center"/>
      </w:pPr>
    </w:p>
    <w:p w:rsidR="00B857F2" w:rsidRPr="00B857F2" w:rsidRDefault="00B857F2" w:rsidP="00B857F2">
      <w:pPr>
        <w:ind w:firstLine="540"/>
        <w:jc w:val="both"/>
        <w:rPr>
          <w:i/>
          <w:sz w:val="18"/>
          <w:szCs w:val="18"/>
        </w:rPr>
      </w:pPr>
    </w:p>
    <w:p w:rsidR="00A81EB8" w:rsidRDefault="00A81EB8" w:rsidP="00DC09AD">
      <w:pPr>
        <w:ind w:firstLine="0"/>
        <w:rPr>
          <w:b/>
          <w:sz w:val="16"/>
          <w:szCs w:val="16"/>
        </w:rPr>
      </w:pPr>
    </w:p>
    <w:p w:rsidR="00A81EB8" w:rsidRDefault="00A81EB8" w:rsidP="00DC09AD">
      <w:pPr>
        <w:ind w:firstLine="0"/>
        <w:rPr>
          <w:b/>
          <w:sz w:val="16"/>
          <w:szCs w:val="16"/>
        </w:rPr>
      </w:pPr>
    </w:p>
    <w:p w:rsidR="000D3613" w:rsidRPr="006D10E5" w:rsidRDefault="000D3613" w:rsidP="00A85A2C">
      <w:pPr>
        <w:shd w:val="clear" w:color="auto" w:fill="FFFFFF"/>
        <w:spacing w:after="120" w:line="240" w:lineRule="auto"/>
        <w:ind w:firstLine="0"/>
        <w:jc w:val="both"/>
        <w:rPr>
          <w:b/>
          <w:color w:val="212529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91225" cy="8505825"/>
            <wp:effectExtent l="0" t="0" r="0" b="0"/>
            <wp:docPr id="2" name="Рисунок 2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613" w:rsidRPr="006D10E5" w:rsidSect="0048787E">
      <w:headerReference w:type="default" r:id="rId14"/>
      <w:footerReference w:type="default" r:id="rId15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16" w:rsidRDefault="00603916" w:rsidP="00810635">
      <w:pPr>
        <w:spacing w:line="240" w:lineRule="auto"/>
      </w:pPr>
      <w:r>
        <w:separator/>
      </w:r>
    </w:p>
  </w:endnote>
  <w:endnote w:type="continuationSeparator" w:id="0">
    <w:p w:rsidR="00603916" w:rsidRDefault="00603916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F2">
          <w:rPr>
            <w:noProof/>
          </w:rPr>
          <w:t>6</w:t>
        </w:r>
        <w:r>
          <w:fldChar w:fldCharType="end"/>
        </w:r>
      </w:p>
    </w:sdtContent>
  </w:sdt>
  <w:p w:rsidR="008C3640" w:rsidRDefault="008C364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16" w:rsidRDefault="00603916" w:rsidP="00810635">
      <w:pPr>
        <w:spacing w:line="240" w:lineRule="auto"/>
      </w:pPr>
      <w:r>
        <w:separator/>
      </w:r>
    </w:p>
  </w:footnote>
  <w:footnote w:type="continuationSeparator" w:id="0">
    <w:p w:rsidR="00603916" w:rsidRDefault="00603916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587729" w:rsidP="005A06D2">
    <w:pPr>
      <w:ind w:firstLine="0"/>
    </w:pPr>
    <w:r>
      <w:rPr>
        <w:i/>
        <w:sz w:val="16"/>
        <w:szCs w:val="16"/>
      </w:rPr>
      <w:t>--------№ 4  2</w:t>
    </w:r>
    <w:r w:rsidR="00A81EB8">
      <w:rPr>
        <w:i/>
        <w:sz w:val="16"/>
        <w:szCs w:val="16"/>
      </w:rPr>
      <w:t>2</w:t>
    </w:r>
    <w:r w:rsidR="009E0F9E">
      <w:rPr>
        <w:i/>
        <w:sz w:val="16"/>
        <w:szCs w:val="16"/>
      </w:rPr>
      <w:t xml:space="preserve"> </w:t>
    </w:r>
    <w:r w:rsidR="00677807" w:rsidRPr="00DC09AD">
      <w:rPr>
        <w:i/>
        <w:sz w:val="16"/>
        <w:szCs w:val="16"/>
      </w:rPr>
      <w:t xml:space="preserve"> </w:t>
    </w:r>
    <w:r w:rsidR="006D10E5"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четверг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1160F3"/>
    <w:multiLevelType w:val="hybridMultilevel"/>
    <w:tmpl w:val="0786EE48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5"/>
  </w:num>
  <w:num w:numId="5">
    <w:abstractNumId w:val="20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  <w:num w:numId="23">
    <w:abstractNumId w:val="14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8702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587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B38CAA483CFAA2F404BF2E71E5A9D556252F71C91BEDF47570FBA92DF2DD05AD8E36938E199CED15C277c7s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B38CAA483CFAA2F404A1236789F3DB53277875CC19E7A5202FA0F47AcFsB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3B38CAA483CFAA2F404A1236789F3DB502E7174C91BE7A5202FA0F47AcF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38CAA483CFAA2F404A1236789F3DB53277875CC19E7A5202FA0F47AcFs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C4A7-6498-40A7-BD8D-5081562E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2013-01-11T03:45:00Z</cp:lastPrinted>
  <dcterms:created xsi:type="dcterms:W3CDTF">2012-12-25T02:17:00Z</dcterms:created>
  <dcterms:modified xsi:type="dcterms:W3CDTF">2024-02-21T09:46:00Z</dcterms:modified>
</cp:coreProperties>
</file>