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AB6C10">
        <w:rPr>
          <w:rFonts w:ascii="Times New Roman" w:hAnsi="Times New Roman" w:cs="Times New Roman"/>
          <w:b/>
          <w:sz w:val="28"/>
          <w:szCs w:val="28"/>
        </w:rPr>
        <w:t>второй</w:t>
      </w:r>
      <w:r w:rsidR="00777E04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AB6C10">
        <w:rPr>
          <w:rFonts w:ascii="Times New Roman" w:hAnsi="Times New Roman" w:cs="Times New Roman"/>
          <w:sz w:val="28"/>
          <w:szCs w:val="28"/>
        </w:rPr>
        <w:t>о втором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777E04">
        <w:rPr>
          <w:rFonts w:ascii="Times New Roman" w:hAnsi="Times New Roman" w:cs="Times New Roman"/>
          <w:sz w:val="28"/>
          <w:szCs w:val="28"/>
        </w:rPr>
        <w:t>5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>сти обратилось</w:t>
      </w:r>
      <w:r w:rsidR="00AB6C10">
        <w:rPr>
          <w:rFonts w:ascii="Times New Roman" w:hAnsi="Times New Roman" w:cs="Times New Roman"/>
          <w:sz w:val="28"/>
          <w:szCs w:val="28"/>
        </w:rPr>
        <w:t xml:space="preserve"> 0</w:t>
      </w:r>
      <w:r w:rsidR="008906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77E04">
        <w:rPr>
          <w:rFonts w:ascii="Times New Roman" w:hAnsi="Times New Roman" w:cs="Times New Roman"/>
          <w:sz w:val="28"/>
          <w:szCs w:val="28"/>
        </w:rPr>
        <w:t xml:space="preserve"> (в 2024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777E04"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777E04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B6C1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777E04">
        <w:rPr>
          <w:rFonts w:ascii="Times New Roman" w:hAnsi="Times New Roman" w:cs="Times New Roman"/>
          <w:sz w:val="28"/>
          <w:szCs w:val="28"/>
        </w:rPr>
        <w:t xml:space="preserve"> (в 2024г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AB6C10">
        <w:rPr>
          <w:rFonts w:ascii="Times New Roman" w:hAnsi="Times New Roman" w:cs="Times New Roman"/>
          <w:sz w:val="28"/>
          <w:szCs w:val="28"/>
        </w:rPr>
        <w:t>е интернет-сайт – 0</w:t>
      </w:r>
      <w:r w:rsidR="00777E04">
        <w:rPr>
          <w:rFonts w:ascii="Times New Roman" w:hAnsi="Times New Roman" w:cs="Times New Roman"/>
          <w:sz w:val="28"/>
          <w:szCs w:val="28"/>
        </w:rPr>
        <w:t xml:space="preserve"> (в 2024г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777E04">
        <w:rPr>
          <w:rFonts w:ascii="Times New Roman" w:hAnsi="Times New Roman" w:cs="Times New Roman"/>
          <w:sz w:val="28"/>
          <w:szCs w:val="28"/>
        </w:rPr>
        <w:t>(в 2024</w:t>
      </w:r>
      <w:r w:rsidR="00A61E0C">
        <w:rPr>
          <w:rFonts w:ascii="Times New Roman" w:hAnsi="Times New Roman" w:cs="Times New Roman"/>
          <w:sz w:val="28"/>
          <w:szCs w:val="28"/>
        </w:rPr>
        <w:t xml:space="preserve">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AB6C10">
              <w:rPr>
                <w:rFonts w:ascii="Times New Roman" w:hAnsi="Times New Roman" w:cs="Times New Roman"/>
                <w:b/>
                <w:sz w:val="24"/>
                <w:szCs w:val="24"/>
              </w:rPr>
              <w:t>на 01.07</w:t>
            </w:r>
            <w:r w:rsidR="00777E04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31683B" w:rsidRPr="00F15371" w:rsidRDefault="00AB6C10" w:rsidP="0089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01.07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77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1A43B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1A43BB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AB6C10">
        <w:rPr>
          <w:rFonts w:ascii="Times New Roman" w:hAnsi="Times New Roman" w:cs="Times New Roman"/>
          <w:sz w:val="28"/>
          <w:szCs w:val="28"/>
        </w:rPr>
        <w:t>второй</w:t>
      </w:r>
      <w:r w:rsidR="001A43BB">
        <w:rPr>
          <w:rFonts w:ascii="Times New Roman" w:hAnsi="Times New Roman" w:cs="Times New Roman"/>
          <w:sz w:val="28"/>
          <w:szCs w:val="28"/>
        </w:rPr>
        <w:t xml:space="preserve"> </w:t>
      </w:r>
      <w:r w:rsidR="00777E04">
        <w:rPr>
          <w:rFonts w:ascii="Times New Roman" w:hAnsi="Times New Roman" w:cs="Times New Roman"/>
          <w:sz w:val="28"/>
          <w:szCs w:val="28"/>
        </w:rPr>
        <w:t>квартал 2025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AB6C10">
        <w:rPr>
          <w:rFonts w:ascii="Times New Roman" w:hAnsi="Times New Roman" w:cs="Times New Roman"/>
          <w:b/>
          <w:sz w:val="24"/>
          <w:szCs w:val="24"/>
        </w:rPr>
        <w:t>2</w:t>
      </w:r>
      <w:r w:rsidR="00890661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777E0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890661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1A43B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862" w:rsidTr="007B5E13">
        <w:tc>
          <w:tcPr>
            <w:tcW w:w="959" w:type="dxa"/>
          </w:tcPr>
          <w:p w:rsidR="00DC5862" w:rsidRDefault="00DC586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C5862" w:rsidRDefault="00DC586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536" w:type="dxa"/>
          </w:tcPr>
          <w:p w:rsidR="00DC5862" w:rsidRDefault="00AB6C1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AB6C10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AB6C10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1A43B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AB6C10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1A43BB"/>
    <w:rsid w:val="00244468"/>
    <w:rsid w:val="002A5B98"/>
    <w:rsid w:val="0030020F"/>
    <w:rsid w:val="0031683B"/>
    <w:rsid w:val="003205B7"/>
    <w:rsid w:val="00330622"/>
    <w:rsid w:val="003351C8"/>
    <w:rsid w:val="00340470"/>
    <w:rsid w:val="003656CD"/>
    <w:rsid w:val="00373D5F"/>
    <w:rsid w:val="00374908"/>
    <w:rsid w:val="00386699"/>
    <w:rsid w:val="00396D5B"/>
    <w:rsid w:val="003F44A1"/>
    <w:rsid w:val="004B2F72"/>
    <w:rsid w:val="005C4C72"/>
    <w:rsid w:val="00661276"/>
    <w:rsid w:val="00666F9E"/>
    <w:rsid w:val="006C025A"/>
    <w:rsid w:val="00744BA6"/>
    <w:rsid w:val="00777E04"/>
    <w:rsid w:val="007B5E13"/>
    <w:rsid w:val="00855E20"/>
    <w:rsid w:val="008761B0"/>
    <w:rsid w:val="00890661"/>
    <w:rsid w:val="00916412"/>
    <w:rsid w:val="00997786"/>
    <w:rsid w:val="009A05FB"/>
    <w:rsid w:val="009C002B"/>
    <w:rsid w:val="00A22A1D"/>
    <w:rsid w:val="00A61E0C"/>
    <w:rsid w:val="00A625EF"/>
    <w:rsid w:val="00AA2EC1"/>
    <w:rsid w:val="00AB6C10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C5862"/>
    <w:rsid w:val="00DF661D"/>
    <w:rsid w:val="00E6587A"/>
    <w:rsid w:val="00E90614"/>
    <w:rsid w:val="00ED72AB"/>
    <w:rsid w:val="00F15371"/>
    <w:rsid w:val="00F15BFC"/>
    <w:rsid w:val="00F80A0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5444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9E8A-A18F-4444-A646-2E46B611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2018-06-29T08:25:00Z</cp:lastPrinted>
  <dcterms:created xsi:type="dcterms:W3CDTF">2014-04-22T10:08:00Z</dcterms:created>
  <dcterms:modified xsi:type="dcterms:W3CDTF">2025-07-09T05:01:00Z</dcterms:modified>
</cp:coreProperties>
</file>